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15" w:rsidRPr="00270B87" w:rsidRDefault="00270B87" w:rsidP="00270B87">
      <w:pPr>
        <w:spacing w:line="0" w:lineRule="atLeast"/>
        <w:contextualSpacing/>
        <w:rPr>
          <w:rFonts w:asciiTheme="minorHAnsi" w:eastAsiaTheme="minorHAnsi" w:hAnsiTheme="minorHAnsi"/>
          <w:b/>
          <w:sz w:val="32"/>
          <w:szCs w:val="32"/>
        </w:rPr>
      </w:pPr>
      <w:r w:rsidRPr="00270B87">
        <w:rPr>
          <w:rFonts w:asciiTheme="minorHAnsi" w:eastAsiaTheme="minorHAnsi" w:hAnsiTheme="minorHAnsi" w:hint="eastAsia"/>
          <w:b/>
          <w:sz w:val="32"/>
          <w:szCs w:val="32"/>
        </w:rPr>
        <w:t>クリティカルシンキングの定義と実践の方法</w:t>
      </w:r>
    </w:p>
    <w:p w:rsidR="00270B87" w:rsidRPr="00270B87" w:rsidRDefault="00270B87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 w:rsidRPr="00270B87">
        <w:rPr>
          <w:rFonts w:asciiTheme="minorHAnsi" w:eastAsiaTheme="minorHAnsi" w:hAnsiTheme="minorHAnsi" w:hint="eastAsia"/>
        </w:rPr>
        <w:t>（１）クリティカルシンキングの定義</w:t>
      </w:r>
    </w:p>
    <w:p w:rsidR="00270B87" w:rsidRPr="00270B87" w:rsidRDefault="00270B87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 w:rsidRPr="00270B87">
        <w:rPr>
          <w:rFonts w:asciiTheme="minorHAnsi" w:eastAsiaTheme="minorHAnsi" w:hAnsiTheme="minorHAnsi" w:hint="eastAsia"/>
        </w:rPr>
        <w:t xml:space="preserve">　　　本校では、先行研究からクリティカルシンキングの力を</w:t>
      </w:r>
    </w:p>
    <w:p w:rsidR="00270B87" w:rsidRPr="00270B87" w:rsidRDefault="00270B87" w:rsidP="00270B87">
      <w:pPr>
        <w:spacing w:line="0" w:lineRule="atLeast"/>
        <w:contextualSpacing/>
        <w:rPr>
          <w:rFonts w:asciiTheme="minorHAnsi" w:eastAsiaTheme="minorHAnsi" w:hAnsiTheme="minorHAnsi"/>
          <w:b/>
          <w:sz w:val="28"/>
          <w:szCs w:val="28"/>
        </w:rPr>
      </w:pPr>
      <w:r w:rsidRPr="00270B87">
        <w:rPr>
          <w:rFonts w:asciiTheme="minorHAnsi" w:eastAsiaTheme="minorHAnsi" w:hAnsiTheme="minorHAnsi" w:hint="eastAsia"/>
        </w:rPr>
        <w:t xml:space="preserve">　　</w:t>
      </w:r>
      <w:r w:rsidRPr="00270B87">
        <w:rPr>
          <w:rFonts w:asciiTheme="minorHAnsi" w:eastAsiaTheme="minorHAnsi" w:hAnsiTheme="minorHAnsi" w:hint="eastAsia"/>
          <w:b/>
          <w:sz w:val="28"/>
          <w:szCs w:val="28"/>
        </w:rPr>
        <w:t>「物事を多様な観点から論理的に考察する力」</w:t>
      </w:r>
    </w:p>
    <w:p w:rsidR="00270B87" w:rsidRDefault="00270B87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 w:rsidRPr="00270B87">
        <w:rPr>
          <w:rFonts w:asciiTheme="minorHAnsi" w:eastAsiaTheme="minorHAnsi" w:hAnsiTheme="minorHAnsi" w:hint="eastAsia"/>
        </w:rPr>
        <w:t xml:space="preserve">　　　と定義づけた。</w:t>
      </w:r>
    </w:p>
    <w:p w:rsidR="0057027F" w:rsidRDefault="0057027F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生徒の言語能力における今までの課題として、</w:t>
      </w:r>
    </w:p>
    <w:p w:rsidR="0057027F" w:rsidRDefault="0057027F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・物事を一面的に捉えてしまう。　　　　　・理由が漠然として相手に伝わらない。</w:t>
      </w:r>
    </w:p>
    <w:p w:rsidR="0057027F" w:rsidRDefault="0057027F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・文章や人の話を鵜呑みにしてしまう。　　・内容の深まりが見られない。</w:t>
      </w:r>
    </w:p>
    <w:p w:rsidR="0057027F" w:rsidRDefault="0057027F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などの点が挙げられる。そこで、クリティカルシンキングを支える要素として、次の３つを掲げ、これら</w:t>
      </w:r>
    </w:p>
    <w:p w:rsidR="0057027F" w:rsidRDefault="0057027F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を軸として研究に取り組んでいくこととした。</w:t>
      </w:r>
    </w:p>
    <w:p w:rsidR="0057027F" w:rsidRDefault="0057027F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331076</wp:posOffset>
                </wp:positionH>
                <wp:positionV relativeFrom="paragraph">
                  <wp:posOffset>84827</wp:posOffset>
                </wp:positionV>
                <wp:extent cx="5854262" cy="851338"/>
                <wp:effectExtent l="0" t="0" r="1333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262" cy="851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027F" w:rsidRPr="00173B87" w:rsidRDefault="0057027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73B87">
                              <w:rPr>
                                <w:rFonts w:asciiTheme="minorEastAsia" w:eastAsiaTheme="minorEastAsia" w:hAnsiTheme="minorEastAsia" w:hint="eastAsia"/>
                              </w:rPr>
                              <w:t>①</w:t>
                            </w:r>
                            <w:r w:rsidRPr="00173B87">
                              <w:rPr>
                                <w:rFonts w:asciiTheme="minorEastAsia" w:eastAsiaTheme="minorEastAsia" w:hAnsiTheme="minorEastAsia"/>
                              </w:rPr>
                              <w:t xml:space="preserve">　多面的・多角的な視点　　→「他に考え方はないか」</w:t>
                            </w:r>
                          </w:p>
                          <w:p w:rsidR="0057027F" w:rsidRPr="00173B87" w:rsidRDefault="0057027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73B87">
                              <w:rPr>
                                <w:rFonts w:asciiTheme="minorEastAsia" w:eastAsiaTheme="minorEastAsia" w:hAnsiTheme="minorEastAsia" w:hint="eastAsia"/>
                              </w:rPr>
                              <w:t>②</w:t>
                            </w:r>
                            <w:r w:rsidRPr="00173B87">
                              <w:rPr>
                                <w:rFonts w:asciiTheme="minorEastAsia" w:eastAsiaTheme="minorEastAsia" w:hAnsiTheme="minorEastAsia"/>
                              </w:rPr>
                              <w:t xml:space="preserve">　論理的思考　　　　　　　→「理由がはっきりしていて、分かりやすいか」</w:t>
                            </w:r>
                          </w:p>
                          <w:p w:rsidR="0057027F" w:rsidRPr="00173B87" w:rsidRDefault="0057027F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173B87">
                              <w:rPr>
                                <w:rFonts w:asciiTheme="minorEastAsia" w:eastAsiaTheme="minorEastAsia" w:hAnsiTheme="minorEastAsia" w:hint="eastAsia"/>
                              </w:rPr>
                              <w:t>③</w:t>
                            </w:r>
                            <w:r w:rsidRPr="00173B87">
                              <w:rPr>
                                <w:rFonts w:asciiTheme="minorEastAsia" w:eastAsiaTheme="minorEastAsia" w:hAnsiTheme="minorEastAsia"/>
                              </w:rPr>
                              <w:t xml:space="preserve">　メタ認知　　　　　　　　</w:t>
                            </w:r>
                            <w:r w:rsidRPr="00173B87">
                              <w:rPr>
                                <w:rFonts w:asciiTheme="minorEastAsia" w:eastAsiaTheme="minorEastAsia" w:hAnsiTheme="minorEastAsia" w:hint="eastAsia"/>
                              </w:rPr>
                              <w:t>→「</w:t>
                            </w:r>
                            <w:r w:rsidRPr="00173B87">
                              <w:rPr>
                                <w:rFonts w:asciiTheme="minorEastAsia" w:eastAsiaTheme="minorEastAsia" w:hAnsiTheme="minorEastAsia"/>
                              </w:rPr>
                              <w:t>本当にこれでよいか」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05pt;margin-top:6.7pt;width:460.95pt;height:67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" fillcolor="white [3201]" strokeweight=".5pt">
                <v:textbox>
                  <w:txbxContent>
                    <w:p w:rsidR="0057027F" w:rsidRPr="00173B87" w:rsidRDefault="0057027F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173B87">
                        <w:rPr>
                          <w:rFonts w:asciiTheme="minorEastAsia" w:eastAsiaTheme="minorEastAsia" w:hAnsiTheme="minorEastAsia" w:hint="eastAsia"/>
                        </w:rPr>
                        <w:t>①</w:t>
                      </w:r>
                      <w:r w:rsidRPr="00173B87">
                        <w:rPr>
                          <w:rFonts w:asciiTheme="minorEastAsia" w:eastAsiaTheme="minorEastAsia" w:hAnsiTheme="minorEastAsia"/>
                        </w:rPr>
                        <w:t xml:space="preserve">　多面的・多角的な視点　　→「他に考え方はないか」</w:t>
                      </w:r>
                    </w:p>
                    <w:p w:rsidR="0057027F" w:rsidRPr="00173B87" w:rsidRDefault="0057027F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173B87">
                        <w:rPr>
                          <w:rFonts w:asciiTheme="minorEastAsia" w:eastAsiaTheme="minorEastAsia" w:hAnsiTheme="minorEastAsia" w:hint="eastAsia"/>
                        </w:rPr>
                        <w:t>②</w:t>
                      </w:r>
                      <w:r w:rsidRPr="00173B87">
                        <w:rPr>
                          <w:rFonts w:asciiTheme="minorEastAsia" w:eastAsiaTheme="minorEastAsia" w:hAnsiTheme="minorEastAsia"/>
                        </w:rPr>
                        <w:t xml:space="preserve">　論理的思考　　　　　　　→「理由がはっきりしていて、分かりやすいか」</w:t>
                      </w:r>
                    </w:p>
                    <w:p w:rsidR="0057027F" w:rsidRPr="00173B87" w:rsidRDefault="0057027F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173B87">
                        <w:rPr>
                          <w:rFonts w:asciiTheme="minorEastAsia" w:eastAsiaTheme="minorEastAsia" w:hAnsiTheme="minorEastAsia" w:hint="eastAsia"/>
                        </w:rPr>
                        <w:t>③</w:t>
                      </w:r>
                      <w:r w:rsidRPr="00173B87">
                        <w:rPr>
                          <w:rFonts w:asciiTheme="minorEastAsia" w:eastAsiaTheme="minorEastAsia" w:hAnsiTheme="minorEastAsia"/>
                        </w:rPr>
                        <w:t xml:space="preserve">　メタ認知　　　　　　　　</w:t>
                      </w:r>
                      <w:r w:rsidRPr="00173B87">
                        <w:rPr>
                          <w:rFonts w:asciiTheme="minorEastAsia" w:eastAsiaTheme="minorEastAsia" w:hAnsiTheme="minorEastAsia" w:hint="eastAsia"/>
                        </w:rPr>
                        <w:t>→「</w:t>
                      </w:r>
                      <w:r w:rsidRPr="00173B87">
                        <w:rPr>
                          <w:rFonts w:asciiTheme="minorEastAsia" w:eastAsiaTheme="minorEastAsia" w:hAnsiTheme="minorEastAsia"/>
                        </w:rPr>
                        <w:t>本当にこれでよいか」</w:t>
                      </w:r>
                    </w:p>
                  </w:txbxContent>
                </v:textbox>
              </v:shape>
            </w:pict>
          </mc:Fallback>
        </mc:AlternateContent>
      </w:r>
    </w:p>
    <w:p w:rsidR="0057027F" w:rsidRDefault="0057027F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57027F" w:rsidRDefault="0057027F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57027F" w:rsidRDefault="0057027F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57027F" w:rsidRDefault="0057027F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57027F" w:rsidRDefault="00173B87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（２）クリティカルシンキングの実践方法</w:t>
      </w:r>
    </w:p>
    <w:p w:rsidR="00173B87" w:rsidRDefault="00173B87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クリティカルシンキングの具体的な取組内容及び実践方法の例を、次の図で示した。</w:t>
      </w:r>
    </w:p>
    <w:p w:rsidR="00173B87" w:rsidRDefault="00173B87" w:rsidP="00270B87">
      <w:pPr>
        <w:spacing w:line="0" w:lineRule="atLeast"/>
        <w:contextualSpacing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141890</wp:posOffset>
                </wp:positionH>
                <wp:positionV relativeFrom="paragraph">
                  <wp:posOffset>152466</wp:posOffset>
                </wp:positionV>
                <wp:extent cx="6495393" cy="2438400"/>
                <wp:effectExtent l="0" t="0" r="2032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393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3B87" w:rsidRPr="00971101" w:rsidRDefault="00173B8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〈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各教科での取り組み</w:t>
                            </w: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〉</w:t>
                            </w:r>
                          </w:p>
                          <w:p w:rsidR="002D498E" w:rsidRPr="00971101" w:rsidRDefault="00173B8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・一部の生徒の考えに傾斜せずに（その考えに賛成か、同じ考えでも他の言い方</w:t>
                            </w:r>
                            <w:r w:rsidR="002D498E"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は</w:t>
                            </w:r>
                            <w:r w:rsidR="002D498E" w:rsidRPr="00971101">
                              <w:rPr>
                                <w:rFonts w:asciiTheme="minorEastAsia" w:eastAsiaTheme="minorEastAsia" w:hAnsiTheme="minorEastAsia"/>
                              </w:rPr>
                              <w:t>できないか</w:t>
                            </w:r>
                            <w:r w:rsidR="002D498E"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="002D498E" w:rsidRPr="00971101">
                              <w:rPr>
                                <w:rFonts w:asciiTheme="minorEastAsia" w:eastAsiaTheme="minorEastAsia" w:hAnsiTheme="minorEastAsia"/>
                              </w:rPr>
                              <w:t>別の角度</w:t>
                            </w:r>
                          </w:p>
                          <w:p w:rsidR="00173B87" w:rsidRPr="00971101" w:rsidRDefault="002D498E" w:rsidP="002D498E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から見た考え方</w:t>
                            </w: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は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ないのか）など発問を工夫する。</w:t>
                            </w:r>
                          </w:p>
                          <w:p w:rsidR="002D498E" w:rsidRPr="00971101" w:rsidRDefault="002D498E" w:rsidP="002D498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・自分の考えを深めたり他の人の考えから</w:t>
                            </w: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新たな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考えに発展させたりするために、</w:t>
                            </w: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班活動や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発表のさせ</w:t>
                            </w:r>
                          </w:p>
                          <w:p w:rsidR="002D498E" w:rsidRPr="00971101" w:rsidRDefault="002D498E" w:rsidP="002D498E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方を工夫する。</w:t>
                            </w:r>
                          </w:p>
                          <w:p w:rsidR="002D498E" w:rsidRPr="00971101" w:rsidRDefault="002D498E" w:rsidP="002D498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総合的な学習の時間）</w:t>
                            </w:r>
                          </w:p>
                          <w:p w:rsidR="002D498E" w:rsidRPr="00971101" w:rsidRDefault="002D498E" w:rsidP="002D498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・各学年の行事や</w:t>
                            </w: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全体計画に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基づいて、事前事後学習に</w:t>
                            </w: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自分の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考えをまとめる時間帯</w:t>
                            </w: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設ける。</w:t>
                            </w:r>
                          </w:p>
                          <w:p w:rsidR="002D498E" w:rsidRPr="00971101" w:rsidRDefault="002D498E" w:rsidP="002D498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特別活動</w:t>
                            </w: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</w:p>
                          <w:p w:rsidR="002D498E" w:rsidRPr="00971101" w:rsidRDefault="002D498E" w:rsidP="002D498E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・委員会、部活動等の時間で、「もっと良いやり方はないか」を話し合う時間を</w:t>
                            </w: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つくり、より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発展</w:t>
                            </w: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的な話し合い方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を</w:t>
                            </w:r>
                            <w:r w:rsidRPr="00971101">
                              <w:rPr>
                                <w:rFonts w:asciiTheme="minorEastAsia" w:eastAsiaTheme="minorEastAsia" w:hAnsiTheme="minorEastAsia" w:hint="eastAsia"/>
                              </w:rPr>
                              <w:t>させる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1.15pt;margin-top:12pt;width:511.45pt;height:1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" fillcolor="white [3201]" strokeweight=".5pt">
                <v:textbox>
                  <w:txbxContent>
                    <w:p w:rsidR="00173B87" w:rsidRPr="00971101" w:rsidRDefault="00173B87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〈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各教科での取り組み</w:t>
                      </w: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〉</w:t>
                      </w:r>
                    </w:p>
                    <w:p w:rsidR="002D498E" w:rsidRPr="00971101" w:rsidRDefault="00173B87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・一部の生徒の考えに傾斜せずに（その考えに賛成か、同じ考えでも他の言い方</w:t>
                      </w:r>
                      <w:r w:rsidR="002D498E" w:rsidRPr="00971101">
                        <w:rPr>
                          <w:rFonts w:asciiTheme="minorEastAsia" w:eastAsiaTheme="minorEastAsia" w:hAnsiTheme="minorEastAsia" w:hint="eastAsia"/>
                        </w:rPr>
                        <w:t>は</w:t>
                      </w:r>
                      <w:r w:rsidR="002D498E" w:rsidRPr="00971101">
                        <w:rPr>
                          <w:rFonts w:asciiTheme="minorEastAsia" w:eastAsiaTheme="minorEastAsia" w:hAnsiTheme="minorEastAsia"/>
                        </w:rPr>
                        <w:t>できないか</w:t>
                      </w:r>
                      <w:r w:rsidR="002D498E" w:rsidRPr="00971101"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="002D498E" w:rsidRPr="00971101">
                        <w:rPr>
                          <w:rFonts w:asciiTheme="minorEastAsia" w:eastAsiaTheme="minorEastAsia" w:hAnsiTheme="minorEastAsia"/>
                        </w:rPr>
                        <w:t>別の角度</w:t>
                      </w:r>
                    </w:p>
                    <w:p w:rsidR="00173B87" w:rsidRPr="00971101" w:rsidRDefault="002D498E" w:rsidP="002D498E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</w:rPr>
                      </w:pPr>
                      <w:r w:rsidRPr="00971101">
                        <w:rPr>
                          <w:rFonts w:asciiTheme="minorEastAsia" w:eastAsiaTheme="minorEastAsia" w:hAnsiTheme="minorEastAsia"/>
                        </w:rPr>
                        <w:t>から見た考え方</w:t>
                      </w: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は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ないのか）など発問を工夫する。</w:t>
                      </w:r>
                    </w:p>
                    <w:p w:rsidR="002D498E" w:rsidRPr="00971101" w:rsidRDefault="002D498E" w:rsidP="002D498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・自分の考えを深めたり他の人の考えから</w:t>
                      </w: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新たな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考えに発展させたりするために、</w:t>
                      </w: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班活動や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発表のさせ</w:t>
                      </w:r>
                    </w:p>
                    <w:p w:rsidR="002D498E" w:rsidRPr="00971101" w:rsidRDefault="002D498E" w:rsidP="002D498E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</w:rPr>
                      </w:pPr>
                      <w:r w:rsidRPr="00971101">
                        <w:rPr>
                          <w:rFonts w:asciiTheme="minorEastAsia" w:eastAsiaTheme="minorEastAsia" w:hAnsiTheme="minorEastAsia"/>
                        </w:rPr>
                        <w:t>方を工夫する。</w:t>
                      </w:r>
                    </w:p>
                    <w:p w:rsidR="002D498E" w:rsidRPr="00971101" w:rsidRDefault="002D498E" w:rsidP="002D498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総合的な学習の時間）</w:t>
                      </w:r>
                    </w:p>
                    <w:p w:rsidR="002D498E" w:rsidRPr="00971101" w:rsidRDefault="002D498E" w:rsidP="002D498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・各学年の行事や</w:t>
                      </w: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全体計画に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基づいて、事前事後学習に</w:t>
                      </w: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自分の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考えをまとめる時間帯</w:t>
                      </w: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を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設ける。</w:t>
                      </w:r>
                    </w:p>
                    <w:p w:rsidR="002D498E" w:rsidRPr="00971101" w:rsidRDefault="002D498E" w:rsidP="002D498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特別活動</w:t>
                      </w: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</w:p>
                    <w:p w:rsidR="002D498E" w:rsidRPr="00971101" w:rsidRDefault="002D498E" w:rsidP="002D498E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・委員会、部活動等の時間で、「もっと良いやり方はないか」を話し合う時間を</w:t>
                      </w: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つくり、より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発展</w:t>
                      </w: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的な話し合い方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を</w:t>
                      </w:r>
                      <w:r w:rsidRPr="00971101">
                        <w:rPr>
                          <w:rFonts w:asciiTheme="minorEastAsia" w:eastAsiaTheme="minorEastAsia" w:hAnsiTheme="minorEastAsia" w:hint="eastAsia"/>
                        </w:rPr>
                        <w:t>させる</w:t>
                      </w:r>
                      <w:r w:rsidRPr="00971101"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7027F" w:rsidRDefault="0057027F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57027F" w:rsidRDefault="0057027F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57027F" w:rsidRDefault="0057027F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499241</wp:posOffset>
                </wp:positionH>
                <wp:positionV relativeFrom="paragraph">
                  <wp:posOffset>158245</wp:posOffset>
                </wp:positionV>
                <wp:extent cx="5759450" cy="1492141"/>
                <wp:effectExtent l="0" t="19050" r="12700" b="13335"/>
                <wp:wrapNone/>
                <wp:docPr id="3" name="下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59450" cy="1492141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14500"/>
                            <a:gd name="adj4" fmla="val 7879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E344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3" o:spid="_x0000_s1026" type="#_x0000_t80" style="position:absolute;left:0;text-align:left;margin-left:39.3pt;margin-top:12.45pt;width:453.5pt;height:117.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" adj="17019,9401,18468,10100" filled="f" strokecolor="#1f4d78 [1604]" strokeweight="1pt"/>
            </w:pict>
          </mc:Fallback>
        </mc:AlternateContent>
      </w: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95404</wp:posOffset>
                </wp:positionV>
                <wp:extent cx="5486203" cy="1019503"/>
                <wp:effectExtent l="0" t="0" r="63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203" cy="1019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1101" w:rsidRPr="00971101" w:rsidRDefault="00971101" w:rsidP="00971101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7110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手段としての</w:t>
                            </w:r>
                            <w:r w:rsidRPr="00971101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言語活動</w:t>
                            </w:r>
                          </w:p>
                          <w:p w:rsidR="00971101" w:rsidRDefault="00971101" w:rsidP="00971101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各教科の授業で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…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4人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班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での話し合い活動、発表、自分の考え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表現</w:t>
                            </w:r>
                          </w:p>
                          <w:p w:rsidR="00971101" w:rsidRDefault="00971101" w:rsidP="00971101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総合的な学習の時間で　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行事等の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事後学習としてポスターセッション、スライド等</w:t>
                            </w:r>
                          </w:p>
                          <w:p w:rsidR="00971101" w:rsidRPr="00971101" w:rsidRDefault="00971101" w:rsidP="00971101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　　　　　　　　を使ったプレゼンテーション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0;margin-top:7.5pt;width:6in;height:80.3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" fillcolor="white [3201]" stroked="f" strokeweight=".5pt">
                <v:textbox>
                  <w:txbxContent>
                    <w:p w:rsidR="00971101" w:rsidRPr="00971101" w:rsidRDefault="00971101" w:rsidP="00971101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7110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手段としての</w:t>
                      </w:r>
                      <w:r w:rsidRPr="00971101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言語活動</w:t>
                      </w:r>
                    </w:p>
                    <w:p w:rsidR="00971101" w:rsidRDefault="00971101" w:rsidP="00971101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各教科の授業で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…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4人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班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での話し合い活動、発表、自分の考え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表現</w:t>
                      </w:r>
                    </w:p>
                    <w:p w:rsidR="00971101" w:rsidRDefault="00971101" w:rsidP="00971101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総合的な学習の時間で　…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行事等の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事後学習としてポスターセッション、スライド等</w:t>
                      </w:r>
                    </w:p>
                    <w:p w:rsidR="00971101" w:rsidRPr="00971101" w:rsidRDefault="00971101" w:rsidP="00971101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　　　　　　　　　　　を使ったプレゼンテーション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18043</wp:posOffset>
                </wp:positionV>
                <wp:extent cx="241300" cy="210185"/>
                <wp:effectExtent l="19050" t="0" r="25400" b="3746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01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B1A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0;margin-top:1.4pt;width:19pt;height:16.5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17999</wp:posOffset>
                </wp:positionV>
                <wp:extent cx="5896304" cy="641131"/>
                <wp:effectExtent l="0" t="0" r="28575" b="2603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304" cy="64113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101" w:rsidRPr="00971101" w:rsidRDefault="00971101" w:rsidP="00971101">
                            <w:pPr>
                              <w:jc w:val="center"/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971101">
                              <w:rPr>
                                <w:rFonts w:hint="eastAsia"/>
                                <w:b/>
                                <w:sz w:val="22"/>
                              </w:rPr>
                              <w:t>課題の</w:t>
                            </w:r>
                            <w:r w:rsidRPr="00971101">
                              <w:rPr>
                                <w:b/>
                                <w:sz w:val="22"/>
                              </w:rPr>
                              <w:t>把握</w:t>
                            </w:r>
                            <w:r w:rsidRPr="00971101">
                              <w:rPr>
                                <w:b/>
                                <w:sz w:val="22"/>
                              </w:rPr>
                              <w:t>→</w:t>
                            </w:r>
                            <w:r w:rsidRPr="00971101">
                              <w:rPr>
                                <w:b/>
                                <w:sz w:val="22"/>
                              </w:rPr>
                              <w:t>個の学び合い</w:t>
                            </w:r>
                            <w:r w:rsidRPr="00971101">
                              <w:rPr>
                                <w:rFonts w:hint="eastAsia"/>
                                <w:b/>
                                <w:sz w:val="22"/>
                              </w:rPr>
                              <w:t>→</w:t>
                            </w:r>
                            <w:r w:rsidRPr="00971101">
                              <w:rPr>
                                <w:b/>
                                <w:sz w:val="22"/>
                              </w:rPr>
                              <w:t>課題の解決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" o:spid="_x0000_s1029" style="position:absolute;left:0;text-align:left;margin-left:0;margin-top:1.4pt;width:464.3pt;height:50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71101" w:rsidRPr="00971101" w:rsidRDefault="00971101" w:rsidP="00971101">
                      <w:pPr>
                        <w:jc w:val="center"/>
                        <w:rPr>
                          <w:rFonts w:hint="eastAsia"/>
                          <w:b/>
                          <w:sz w:val="22"/>
                        </w:rPr>
                      </w:pPr>
                      <w:r w:rsidRPr="00971101">
                        <w:rPr>
                          <w:rFonts w:hint="eastAsia"/>
                          <w:b/>
                          <w:sz w:val="22"/>
                        </w:rPr>
                        <w:t>課題の</w:t>
                      </w:r>
                      <w:r w:rsidRPr="00971101">
                        <w:rPr>
                          <w:b/>
                          <w:sz w:val="22"/>
                        </w:rPr>
                        <w:t>把握</w:t>
                      </w:r>
                      <w:r w:rsidRPr="00971101">
                        <w:rPr>
                          <w:b/>
                          <w:sz w:val="22"/>
                        </w:rPr>
                        <w:t>→</w:t>
                      </w:r>
                      <w:r w:rsidRPr="00971101">
                        <w:rPr>
                          <w:b/>
                          <w:sz w:val="22"/>
                        </w:rPr>
                        <w:t>個の学び合い</w:t>
                      </w:r>
                      <w:r w:rsidRPr="00971101">
                        <w:rPr>
                          <w:rFonts w:hint="eastAsia"/>
                          <w:b/>
                          <w:sz w:val="22"/>
                        </w:rPr>
                        <w:t>→</w:t>
                      </w:r>
                      <w:r w:rsidRPr="00971101">
                        <w:rPr>
                          <w:b/>
                          <w:sz w:val="22"/>
                        </w:rPr>
                        <w:t>課題の解決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DFEA8" wp14:editId="5C4F302C">
                <wp:simplePos x="0" y="0"/>
                <wp:positionH relativeFrom="margin">
                  <wp:align>center</wp:align>
                </wp:positionH>
                <wp:positionV relativeFrom="paragraph">
                  <wp:posOffset>138780</wp:posOffset>
                </wp:positionV>
                <wp:extent cx="651641" cy="273269"/>
                <wp:effectExtent l="38100" t="0" r="0" b="317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41" cy="273269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44115" id="下矢印 7" o:spid="_x0000_s1026" type="#_x0000_t67" style="position:absolute;left:0;text-align:left;margin-left:0;margin-top:10.95pt;width:51.3pt;height:21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" adj="10800" fillcolor="#5b9bd5" strokecolor="#41719c" strokeweight="1pt">
                <w10:wrap anchorx="margin"/>
              </v:shape>
            </w:pict>
          </mc:Fallback>
        </mc:AlternateContent>
      </w: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18765</wp:posOffset>
                </wp:positionV>
                <wp:extent cx="3352559" cy="378373"/>
                <wp:effectExtent l="0" t="0" r="19685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559" cy="378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01" w:rsidRPr="00971101" w:rsidRDefault="00971101" w:rsidP="00971101">
                            <w:pPr>
                              <w:ind w:firstLineChars="500" w:firstLine="1200"/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</w:pPr>
                            <w:r w:rsidRPr="0097110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クリティカルシンキングの</w:t>
                            </w:r>
                            <w:r w:rsidRPr="0097110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促進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0;margin-top:1.5pt;width:264pt;height:29.8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" fillcolor="white [3201]" strokeweight=".5pt">
                <v:textbox>
                  <w:txbxContent>
                    <w:p w:rsidR="00971101" w:rsidRPr="00971101" w:rsidRDefault="00971101" w:rsidP="00971101">
                      <w:pPr>
                        <w:ind w:firstLineChars="500" w:firstLine="1200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 w:rsidRPr="0097110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クリティカルシンキングの</w:t>
                      </w:r>
                      <w:r w:rsidRPr="0097110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促進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971101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lastRenderedPageBreak/>
        <w:t>２　研究構想図</w:t>
      </w: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3379076</wp:posOffset>
                </wp:positionH>
                <wp:positionV relativeFrom="paragraph">
                  <wp:posOffset>129212</wp:posOffset>
                </wp:positionV>
                <wp:extent cx="3258207" cy="3174124"/>
                <wp:effectExtent l="0" t="0" r="18415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207" cy="3174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5FA2" w:rsidRDefault="001E5FA2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●現代の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子どもたちの課題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●</w:t>
                            </w:r>
                          </w:p>
                          <w:p w:rsidR="001E5FA2" w:rsidRDefault="001E5FA2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聞く力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、考える力、問題解決する力、表現する力、</w:t>
                            </w:r>
                            <w:r w:rsidR="003A522F">
                              <w:rPr>
                                <w:rFonts w:asciiTheme="minorEastAsia" w:eastAsiaTheme="minorEastAsia" w:hAnsiTheme="minorEastAsia" w:hint="eastAsia"/>
                              </w:rPr>
                              <w:t>学ぶ</w:t>
                            </w:r>
                            <w:r w:rsidR="003A522F">
                              <w:rPr>
                                <w:rFonts w:asciiTheme="minorEastAsia" w:eastAsiaTheme="minorEastAsia" w:hAnsiTheme="minorEastAsia"/>
                              </w:rPr>
                              <w:t>意欲</w:t>
                            </w:r>
                          </w:p>
                          <w:p w:rsidR="003A522F" w:rsidRDefault="003A522F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などの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低下</w:t>
                            </w:r>
                          </w:p>
                          <w:p w:rsidR="003A522F" w:rsidRDefault="003A522F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原因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：子どもたちが自然・家族・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地域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・社会から隔絶され、実体験や多様な立場の人とのコミュニケーションが不足</w:t>
                            </w:r>
                          </w:p>
                          <w:p w:rsidR="003A522F" w:rsidRPr="003A522F" w:rsidRDefault="003A522F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　　　　　</w:t>
                            </w:r>
                            <w:r w:rsidRPr="003A522F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↓</w:t>
                            </w:r>
                          </w:p>
                          <w:p w:rsidR="003A522F" w:rsidRDefault="003A522F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</w:pPr>
                            <w:r w:rsidRPr="003A522F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ESD</w:t>
                            </w:r>
                            <w:r w:rsidRPr="003A522F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>の実践</w:t>
                            </w:r>
                            <w:r w:rsidRPr="003A522F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により</w:t>
                            </w:r>
                            <w:r w:rsidRPr="003A522F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>、体験や関係性を補充</w:t>
                            </w:r>
                          </w:p>
                          <w:p w:rsidR="003A522F" w:rsidRDefault="003A522F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複雑な課題を乗り越えて解決に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つなげる。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問題解決の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力</w:t>
                            </w:r>
                          </w:p>
                          <w:p w:rsidR="003A522F" w:rsidRDefault="003A522F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3A522F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＝</w:t>
                            </w:r>
                            <w:r w:rsidRPr="003A522F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思考力、判断力、表現力</w:t>
                            </w:r>
                          </w:p>
                          <w:p w:rsidR="003A522F" w:rsidRPr="003A522F" w:rsidRDefault="003A522F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身につけさせる必要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266.05pt;margin-top:10.15pt;width:256.55pt;height:2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" fillcolor="white [3201]" strokeweight=".5pt">
                <v:textbox>
                  <w:txbxContent>
                    <w:p w:rsidR="001E5FA2" w:rsidRDefault="001E5FA2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●現代の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子どもたちの課題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●</w:t>
                      </w:r>
                    </w:p>
                    <w:p w:rsidR="001E5FA2" w:rsidRDefault="001E5FA2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聞く力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、考える力、問題解決する力、表現する力、</w:t>
                      </w:r>
                      <w:r w:rsidR="003A522F">
                        <w:rPr>
                          <w:rFonts w:asciiTheme="minorEastAsia" w:eastAsiaTheme="minorEastAsia" w:hAnsiTheme="minorEastAsia" w:hint="eastAsia"/>
                        </w:rPr>
                        <w:t>学ぶ</w:t>
                      </w:r>
                      <w:r w:rsidR="003A522F">
                        <w:rPr>
                          <w:rFonts w:asciiTheme="minorEastAsia" w:eastAsiaTheme="minorEastAsia" w:hAnsiTheme="minorEastAsia"/>
                        </w:rPr>
                        <w:t>意欲</w:t>
                      </w:r>
                    </w:p>
                    <w:p w:rsidR="003A522F" w:rsidRDefault="003A522F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などの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低下</w:t>
                      </w:r>
                    </w:p>
                    <w:p w:rsidR="003A522F" w:rsidRDefault="003A522F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原因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：子どもたちが自然・家族・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地域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・社会から隔絶され、実体験や多様な立場の人とのコミュニケーションが不足</w:t>
                      </w:r>
                    </w:p>
                    <w:p w:rsidR="003A522F" w:rsidRPr="003A522F" w:rsidRDefault="003A522F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　　　　　　　　</w:t>
                      </w:r>
                      <w:r w:rsidRPr="003A522F">
                        <w:rPr>
                          <w:rFonts w:asciiTheme="minorEastAsia" w:eastAsiaTheme="minorEastAsia" w:hAnsiTheme="minorEastAsia"/>
                          <w:b/>
                        </w:rPr>
                        <w:t>↓</w:t>
                      </w:r>
                    </w:p>
                    <w:p w:rsidR="003A522F" w:rsidRDefault="003A522F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  <w:u w:val="single"/>
                        </w:rPr>
                      </w:pPr>
                      <w:r w:rsidRPr="003A522F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ESD</w:t>
                      </w:r>
                      <w:r w:rsidRPr="003A522F">
                        <w:rPr>
                          <w:rFonts w:asciiTheme="minorEastAsia" w:eastAsiaTheme="minorEastAsia" w:hAnsiTheme="minorEastAsia"/>
                          <w:u w:val="single"/>
                        </w:rPr>
                        <w:t>の実践</w:t>
                      </w:r>
                      <w:r w:rsidRPr="003A522F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により</w:t>
                      </w:r>
                      <w:r w:rsidRPr="003A522F">
                        <w:rPr>
                          <w:rFonts w:asciiTheme="minorEastAsia" w:eastAsiaTheme="minorEastAsia" w:hAnsiTheme="minorEastAsia"/>
                          <w:u w:val="single"/>
                        </w:rPr>
                        <w:t>、体験や関係性を補充</w:t>
                      </w:r>
                    </w:p>
                    <w:p w:rsidR="003A522F" w:rsidRDefault="003A522F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→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複雑な課題を乗り越えて解決に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つなげる。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問題解決の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力</w:t>
                      </w:r>
                    </w:p>
                    <w:p w:rsidR="003A522F" w:rsidRDefault="003A522F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3A522F">
                        <w:rPr>
                          <w:rFonts w:asciiTheme="minorEastAsia" w:eastAsiaTheme="minorEastAsia" w:hAnsiTheme="minorEastAsia" w:hint="eastAsia"/>
                          <w:b/>
                        </w:rPr>
                        <w:t>＝</w:t>
                      </w:r>
                      <w:r w:rsidRPr="003A522F">
                        <w:rPr>
                          <w:rFonts w:asciiTheme="minorEastAsia" w:eastAsiaTheme="minorEastAsia" w:hAnsiTheme="minorEastAsia"/>
                          <w:b/>
                        </w:rPr>
                        <w:t>思考力、判断力、表現力</w:t>
                      </w:r>
                    </w:p>
                    <w:p w:rsidR="003A522F" w:rsidRPr="003A522F" w:rsidRDefault="003A522F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身につけさせる必要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110359</wp:posOffset>
                </wp:positionH>
                <wp:positionV relativeFrom="paragraph">
                  <wp:posOffset>118701</wp:posOffset>
                </wp:positionV>
                <wp:extent cx="3121572" cy="3153104"/>
                <wp:effectExtent l="0" t="0" r="2222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572" cy="3153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5FA2" w:rsidRPr="001E5FA2" w:rsidRDefault="001E5FA2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E5FA2">
                              <w:rPr>
                                <w:rFonts w:asciiTheme="minorEastAsia" w:eastAsiaTheme="minorEastAsia" w:hAnsiTheme="minorEastAsia" w:hint="eastAsia"/>
                              </w:rPr>
                              <w:t>●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</w:rPr>
                              <w:t>現代社会の課題</w:t>
                            </w:r>
                            <w:r w:rsidRPr="001E5FA2">
                              <w:rPr>
                                <w:rFonts w:asciiTheme="minorEastAsia" w:eastAsiaTheme="minorEastAsia" w:hAnsiTheme="minorEastAsia" w:hint="eastAsia"/>
                              </w:rPr>
                              <w:t>●</w:t>
                            </w:r>
                          </w:p>
                          <w:p w:rsidR="001E5FA2" w:rsidRPr="001E5FA2" w:rsidRDefault="001E5FA2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E5FA2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</w:rPr>
                              <w:t>地球規模では　…　環境破壊、貧困、紛争など</w:t>
                            </w:r>
                          </w:p>
                          <w:p w:rsidR="001E5FA2" w:rsidRPr="001E5FA2" w:rsidRDefault="001E5FA2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E5FA2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</w:rPr>
                              <w:t>多摩地域では</w:t>
                            </w:r>
                            <w:r w:rsidRPr="001E5FA2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</w:rPr>
                              <w:t>…</w:t>
                            </w:r>
                            <w:r w:rsidRPr="001E5FA2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</w:rPr>
                              <w:t>少子高齢化など</w:t>
                            </w:r>
                          </w:p>
                          <w:p w:rsidR="001E5FA2" w:rsidRPr="003A522F" w:rsidRDefault="001E5FA2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1E5FA2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　　</w:t>
                            </w:r>
                            <w:r w:rsidRPr="003A522F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 xml:space="preserve">　</w:t>
                            </w:r>
                            <w:r w:rsidRPr="003A522F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↓</w:t>
                            </w:r>
                          </w:p>
                          <w:p w:rsidR="001E5FA2" w:rsidRPr="001E5FA2" w:rsidRDefault="001E5FA2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  <w:bdr w:val="single" w:sz="4" w:space="0" w:color="auto"/>
                              </w:rPr>
                            </w:pPr>
                            <w:r w:rsidRPr="001E5FA2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</w:rPr>
                              <w:t xml:space="preserve">　　　</w:t>
                            </w:r>
                            <w:r w:rsidRPr="001E5FA2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1E5FA2">
                              <w:rPr>
                                <w:rFonts w:asciiTheme="minorEastAsia" w:eastAsiaTheme="minorEastAsia" w:hAnsiTheme="minorEastAsia" w:hint="eastAsia"/>
                                <w:bdr w:val="single" w:sz="4" w:space="0" w:color="auto"/>
                              </w:rPr>
                              <w:t>持続不可能な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  <w:bdr w:val="single" w:sz="4" w:space="0" w:color="auto"/>
                              </w:rPr>
                              <w:t>課題</w:t>
                            </w:r>
                          </w:p>
                          <w:p w:rsidR="001E5FA2" w:rsidRPr="001E5FA2" w:rsidRDefault="001E5FA2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E5FA2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　→私たちの生活とつながっている。</w:t>
                            </w:r>
                          </w:p>
                          <w:p w:rsidR="001E5FA2" w:rsidRPr="003A522F" w:rsidRDefault="001E5FA2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1E5FA2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　　</w:t>
                            </w:r>
                            <w:r w:rsidRPr="003A522F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 xml:space="preserve">　</w:t>
                            </w:r>
                            <w:r w:rsidRPr="003A522F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↓</w:t>
                            </w:r>
                          </w:p>
                          <w:p w:rsidR="001E5FA2" w:rsidRDefault="001E5FA2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E5FA2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>世界のつながりの有り様や影響などを思考し、どうあるべきかを構想できる</w:t>
                            </w:r>
                            <w:r w:rsidRPr="001E5FA2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力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</w:rPr>
                              <w:t>が必要</w:t>
                            </w:r>
                          </w:p>
                          <w:p w:rsidR="001E5FA2" w:rsidRDefault="001E5FA2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1E5FA2"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  <w:t>＝ESD（持続発展教育）</w:t>
                            </w:r>
                          </w:p>
                          <w:p w:rsidR="001E5FA2" w:rsidRPr="001E5FA2" w:rsidRDefault="001E5FA2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目的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：環境問題や人権問題、経済問題など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複雑に絡んだ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現代社会の問題に取り組む意欲と能力をもった人材の育成</w:t>
                            </w:r>
                          </w:p>
                          <w:p w:rsidR="001E5FA2" w:rsidRPr="001E5FA2" w:rsidRDefault="001E5FA2" w:rsidP="001E5FA2">
                            <w:pPr>
                              <w:spacing w:line="0" w:lineRule="atLeast"/>
                              <w:contextualSpacing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8.7pt;margin-top:9.35pt;width:245.8pt;height:248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" fillcolor="white [3201]" strokeweight=".5pt">
                <v:textbox>
                  <w:txbxContent>
                    <w:p w:rsidR="001E5FA2" w:rsidRPr="001E5FA2" w:rsidRDefault="001E5FA2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 w:rsidRPr="001E5FA2">
                        <w:rPr>
                          <w:rFonts w:asciiTheme="minorEastAsia" w:eastAsiaTheme="minorEastAsia" w:hAnsiTheme="minorEastAsia" w:hint="eastAsia"/>
                        </w:rPr>
                        <w:t>●</w:t>
                      </w:r>
                      <w:r w:rsidRPr="001E5FA2">
                        <w:rPr>
                          <w:rFonts w:asciiTheme="minorEastAsia" w:eastAsiaTheme="minorEastAsia" w:hAnsiTheme="minorEastAsia"/>
                        </w:rPr>
                        <w:t>現代社会の課題</w:t>
                      </w:r>
                      <w:r w:rsidRPr="001E5FA2">
                        <w:rPr>
                          <w:rFonts w:asciiTheme="minorEastAsia" w:eastAsiaTheme="minorEastAsia" w:hAnsiTheme="minorEastAsia" w:hint="eastAsia"/>
                        </w:rPr>
                        <w:t>●</w:t>
                      </w:r>
                    </w:p>
                    <w:p w:rsidR="001E5FA2" w:rsidRPr="001E5FA2" w:rsidRDefault="001E5FA2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 w:rsidRPr="001E5FA2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1E5FA2">
                        <w:rPr>
                          <w:rFonts w:asciiTheme="minorEastAsia" w:eastAsiaTheme="minorEastAsia" w:hAnsiTheme="minorEastAsia"/>
                        </w:rPr>
                        <w:t>地球規模では　…　環境破壊、貧困、紛争など</w:t>
                      </w:r>
                    </w:p>
                    <w:p w:rsidR="001E5FA2" w:rsidRPr="001E5FA2" w:rsidRDefault="001E5FA2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 w:rsidRPr="001E5FA2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1E5FA2">
                        <w:rPr>
                          <w:rFonts w:asciiTheme="minorEastAsia" w:eastAsiaTheme="minorEastAsia" w:hAnsiTheme="minorEastAsia"/>
                        </w:rPr>
                        <w:t>多摩地域では</w:t>
                      </w:r>
                      <w:r w:rsidRPr="001E5FA2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1E5FA2">
                        <w:rPr>
                          <w:rFonts w:asciiTheme="minorEastAsia" w:eastAsiaTheme="minorEastAsia" w:hAnsiTheme="minorEastAsia"/>
                        </w:rPr>
                        <w:t>…</w:t>
                      </w:r>
                      <w:r w:rsidRPr="001E5FA2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1E5FA2">
                        <w:rPr>
                          <w:rFonts w:asciiTheme="minorEastAsia" w:eastAsiaTheme="minorEastAsia" w:hAnsiTheme="minorEastAsia"/>
                        </w:rPr>
                        <w:t>少子高齢化など</w:t>
                      </w:r>
                    </w:p>
                    <w:p w:rsidR="001E5FA2" w:rsidRPr="003A522F" w:rsidRDefault="001E5FA2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1E5FA2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1E5FA2">
                        <w:rPr>
                          <w:rFonts w:asciiTheme="minorEastAsia" w:eastAsiaTheme="minorEastAsia" w:hAnsiTheme="minorEastAsia"/>
                        </w:rPr>
                        <w:t xml:space="preserve">　　　　　　</w:t>
                      </w:r>
                      <w:r w:rsidRPr="003A522F">
                        <w:rPr>
                          <w:rFonts w:asciiTheme="minorEastAsia" w:eastAsiaTheme="minorEastAsia" w:hAnsiTheme="minorEastAsia"/>
                          <w:b/>
                        </w:rPr>
                        <w:t xml:space="preserve">　</w:t>
                      </w:r>
                      <w:r w:rsidRPr="003A522F">
                        <w:rPr>
                          <w:rFonts w:asciiTheme="minorEastAsia" w:eastAsiaTheme="minorEastAsia" w:hAnsiTheme="minorEastAsia" w:hint="eastAsia"/>
                          <w:b/>
                        </w:rPr>
                        <w:t>↓</w:t>
                      </w:r>
                    </w:p>
                    <w:p w:rsidR="001E5FA2" w:rsidRPr="001E5FA2" w:rsidRDefault="001E5FA2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  <w:bdr w:val="single" w:sz="4" w:space="0" w:color="auto"/>
                        </w:rPr>
                      </w:pPr>
                      <w:r w:rsidRPr="001E5FA2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1E5FA2">
                        <w:rPr>
                          <w:rFonts w:asciiTheme="minorEastAsia" w:eastAsiaTheme="minorEastAsia" w:hAnsiTheme="minorEastAsia"/>
                        </w:rPr>
                        <w:t xml:space="preserve">　　　</w:t>
                      </w:r>
                      <w:r w:rsidRPr="001E5FA2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Pr="001E5F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1E5FA2">
                        <w:rPr>
                          <w:rFonts w:asciiTheme="minorEastAsia" w:eastAsiaTheme="minorEastAsia" w:hAnsiTheme="minorEastAsia" w:hint="eastAsia"/>
                          <w:bdr w:val="single" w:sz="4" w:space="0" w:color="auto"/>
                        </w:rPr>
                        <w:t>持続不可能な</w:t>
                      </w:r>
                      <w:r w:rsidRPr="001E5FA2">
                        <w:rPr>
                          <w:rFonts w:asciiTheme="minorEastAsia" w:eastAsiaTheme="minorEastAsia" w:hAnsiTheme="minorEastAsia"/>
                          <w:bdr w:val="single" w:sz="4" w:space="0" w:color="auto"/>
                        </w:rPr>
                        <w:t>課題</w:t>
                      </w:r>
                    </w:p>
                    <w:p w:rsidR="001E5FA2" w:rsidRPr="001E5FA2" w:rsidRDefault="001E5FA2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 w:rsidRPr="001E5FA2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1E5FA2">
                        <w:rPr>
                          <w:rFonts w:asciiTheme="minorEastAsia" w:eastAsiaTheme="minorEastAsia" w:hAnsiTheme="minorEastAsia"/>
                        </w:rPr>
                        <w:t xml:space="preserve">　　　　　→私たちの生活とつながっている。</w:t>
                      </w:r>
                    </w:p>
                    <w:p w:rsidR="001E5FA2" w:rsidRPr="003A522F" w:rsidRDefault="001E5FA2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1E5FA2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1E5FA2">
                        <w:rPr>
                          <w:rFonts w:asciiTheme="minorEastAsia" w:eastAsiaTheme="minorEastAsia" w:hAnsiTheme="minorEastAsia"/>
                        </w:rPr>
                        <w:t xml:space="preserve">　　　　　　</w:t>
                      </w:r>
                      <w:r w:rsidRPr="003A522F">
                        <w:rPr>
                          <w:rFonts w:asciiTheme="minorEastAsia" w:eastAsiaTheme="minorEastAsia" w:hAnsiTheme="minorEastAsia"/>
                          <w:b/>
                        </w:rPr>
                        <w:t xml:space="preserve">　</w:t>
                      </w:r>
                      <w:r w:rsidRPr="003A522F">
                        <w:rPr>
                          <w:rFonts w:asciiTheme="minorEastAsia" w:eastAsiaTheme="minorEastAsia" w:hAnsiTheme="minorEastAsia" w:hint="eastAsia"/>
                          <w:b/>
                        </w:rPr>
                        <w:t>↓</w:t>
                      </w:r>
                    </w:p>
                    <w:p w:rsidR="001E5FA2" w:rsidRDefault="001E5FA2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 w:rsidRPr="001E5FA2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</w:t>
                      </w:r>
                      <w:r w:rsidRPr="001E5FA2">
                        <w:rPr>
                          <w:rFonts w:asciiTheme="minorEastAsia" w:eastAsiaTheme="minorEastAsia" w:hAnsiTheme="minorEastAsia"/>
                          <w:u w:val="single"/>
                        </w:rPr>
                        <w:t>世界のつながりの有り様や影響などを思考し、どうあるべきかを構想できる</w:t>
                      </w:r>
                      <w:r w:rsidRPr="001E5FA2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力</w:t>
                      </w:r>
                      <w:r w:rsidRPr="001E5FA2">
                        <w:rPr>
                          <w:rFonts w:asciiTheme="minorEastAsia" w:eastAsiaTheme="minorEastAsia" w:hAnsiTheme="minorEastAsia"/>
                        </w:rPr>
                        <w:t>が必要</w:t>
                      </w:r>
                    </w:p>
                    <w:p w:rsidR="001E5FA2" w:rsidRDefault="001E5FA2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1E5FA2"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  <w:t>＝ESD（持続発展教育）</w:t>
                      </w:r>
                    </w:p>
                    <w:p w:rsidR="001E5FA2" w:rsidRPr="001E5FA2" w:rsidRDefault="001E5FA2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目的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：環境問題や人権問題、経済問題など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複雑に絡んだ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現代社会の問題に取り組む意欲と能力をもった人材の育成</w:t>
                      </w:r>
                    </w:p>
                    <w:p w:rsidR="001E5FA2" w:rsidRPr="001E5FA2" w:rsidRDefault="001E5FA2" w:rsidP="001E5FA2">
                      <w:pPr>
                        <w:spacing w:line="0" w:lineRule="atLeast"/>
                        <w:contextualSpacing/>
                        <w:rPr>
                          <w:rFonts w:asciiTheme="minorEastAsia" w:eastAsiaTheme="minorEastAsia" w:hAnsiTheme="minorEastAsia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3A522F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5062E" wp14:editId="187AB7CE">
                <wp:simplePos x="0" y="0"/>
                <wp:positionH relativeFrom="margin">
                  <wp:posOffset>2995449</wp:posOffset>
                </wp:positionH>
                <wp:positionV relativeFrom="paragraph">
                  <wp:posOffset>57522</wp:posOffset>
                </wp:positionV>
                <wp:extent cx="651641" cy="273269"/>
                <wp:effectExtent l="38100" t="0" r="0" b="3175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41" cy="273269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01CD" id="下矢印 11" o:spid="_x0000_s1026" type="#_x0000_t67" style="position:absolute;left:0;text-align:left;margin-left:235.85pt;margin-top:4.55pt;width:51.3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" adj="10800" fillcolor="#5b9bd5" strokecolor="#41719c" strokeweight="1pt">
                <w10:wrap anchorx="margin"/>
              </v:shape>
            </w:pict>
          </mc:Fallback>
        </mc:AlternateContent>
      </w: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Pr="003A522F" w:rsidRDefault="003A522F" w:rsidP="00270B87">
      <w:pPr>
        <w:spacing w:line="0" w:lineRule="atLeast"/>
        <w:contextualSpacing/>
        <w:rPr>
          <w:rFonts w:hint="eastAsia"/>
        </w:rPr>
      </w:pPr>
      <w:r>
        <w:rPr>
          <w:rFonts w:asciiTheme="minorHAnsi" w:eastAsiaTheme="minorHAnsi" w:hAnsiTheme="minorHAnsi" w:hint="eastAsia"/>
        </w:rPr>
        <w:t>そこで本校の校内研究では</w:t>
      </w:r>
      <w:r w:rsidRPr="003A522F">
        <w:rPr>
          <w:rFonts w:asciiTheme="minorHAnsi" w:eastAsiaTheme="minorHAnsi" w:hAnsiTheme="minorHAnsi" w:hint="eastAsia"/>
          <w:b/>
          <w:bdr w:val="single" w:sz="4" w:space="0" w:color="auto"/>
        </w:rPr>
        <w:t xml:space="preserve">　「批判的に考える力」＝クリティカルシンキング　</w:t>
      </w:r>
      <w:r>
        <w:rPr>
          <w:rFonts w:hint="eastAsia"/>
        </w:rPr>
        <w:t>を重視</w:t>
      </w:r>
    </w:p>
    <w:p w:rsidR="001E5FA2" w:rsidRDefault="001E5FA2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1E5FA2" w:rsidRDefault="003A522F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10117</wp:posOffset>
                </wp:positionV>
                <wp:extent cx="4267200" cy="304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522F" w:rsidRPr="003A522F" w:rsidRDefault="003A522F" w:rsidP="003A522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 w:rsidRPr="003A522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本　校　の　</w:t>
                            </w:r>
                            <w:r w:rsidRPr="003A522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教</w:t>
                            </w:r>
                            <w:r w:rsidRPr="003A522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3A522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育</w:t>
                            </w:r>
                            <w:r w:rsidRPr="003A522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3A522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活</w:t>
                            </w:r>
                            <w:r w:rsidRPr="003A522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3A522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動</w:t>
                            </w:r>
                            <w:r w:rsidRPr="003A522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3A522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全</w:t>
                            </w:r>
                            <w:r w:rsidRPr="003A522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3A522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体</w:t>
                            </w:r>
                            <w:r w:rsidRPr="003A522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3A522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構</w:t>
                            </w:r>
                            <w:r w:rsidRPr="003A522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3A522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想</w:t>
                            </w:r>
                            <w:r w:rsidRPr="003A522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3A522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91.4pt;margin-top:.8pt;width:336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" fillcolor="white [3201]" stroked="f" strokeweight=".5pt">
                <v:textbox>
                  <w:txbxContent>
                    <w:p w:rsidR="003A522F" w:rsidRPr="003A522F" w:rsidRDefault="003A522F" w:rsidP="003A522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3A522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本　校　の　</w:t>
                      </w:r>
                      <w:r w:rsidRPr="003A522F">
                        <w:rPr>
                          <w:rFonts w:asciiTheme="majorEastAsia" w:eastAsiaTheme="majorEastAsia" w:hAnsiTheme="majorEastAsia"/>
                          <w:b/>
                        </w:rPr>
                        <w:t>教</w:t>
                      </w:r>
                      <w:r w:rsidRPr="003A522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3A522F">
                        <w:rPr>
                          <w:rFonts w:asciiTheme="majorEastAsia" w:eastAsiaTheme="majorEastAsia" w:hAnsiTheme="majorEastAsia"/>
                          <w:b/>
                        </w:rPr>
                        <w:t>育</w:t>
                      </w:r>
                      <w:r w:rsidRPr="003A522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3A522F">
                        <w:rPr>
                          <w:rFonts w:asciiTheme="majorEastAsia" w:eastAsiaTheme="majorEastAsia" w:hAnsiTheme="majorEastAsia"/>
                          <w:b/>
                        </w:rPr>
                        <w:t>活</w:t>
                      </w:r>
                      <w:r w:rsidRPr="003A522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3A522F">
                        <w:rPr>
                          <w:rFonts w:asciiTheme="majorEastAsia" w:eastAsiaTheme="majorEastAsia" w:hAnsiTheme="majorEastAsia"/>
                          <w:b/>
                        </w:rPr>
                        <w:t>動</w:t>
                      </w:r>
                      <w:r w:rsidRPr="003A522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3A522F">
                        <w:rPr>
                          <w:rFonts w:asciiTheme="majorEastAsia" w:eastAsiaTheme="majorEastAsia" w:hAnsiTheme="majorEastAsia"/>
                          <w:b/>
                        </w:rPr>
                        <w:t>全</w:t>
                      </w:r>
                      <w:r w:rsidRPr="003A522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3A522F">
                        <w:rPr>
                          <w:rFonts w:asciiTheme="majorEastAsia" w:eastAsiaTheme="majorEastAsia" w:hAnsiTheme="majorEastAsia"/>
                          <w:b/>
                        </w:rPr>
                        <w:t>体</w:t>
                      </w:r>
                      <w:r w:rsidRPr="003A522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3A522F">
                        <w:rPr>
                          <w:rFonts w:asciiTheme="majorEastAsia" w:eastAsiaTheme="majorEastAsia" w:hAnsiTheme="majorEastAsia"/>
                          <w:b/>
                        </w:rPr>
                        <w:t>構</w:t>
                      </w:r>
                      <w:r w:rsidRPr="003A522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3A522F">
                        <w:rPr>
                          <w:rFonts w:asciiTheme="majorEastAsia" w:eastAsiaTheme="majorEastAsia" w:hAnsiTheme="majorEastAsia"/>
                          <w:b/>
                        </w:rPr>
                        <w:t>想</w:t>
                      </w:r>
                      <w:r w:rsidRPr="003A522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3A522F">
                        <w:rPr>
                          <w:rFonts w:asciiTheme="majorEastAsia" w:eastAsiaTheme="majorEastAsia" w:hAnsiTheme="majorEastAsia"/>
                          <w:b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</w:p>
    <w:p w:rsidR="001E5FA2" w:rsidRDefault="006E31F9" w:rsidP="00270B87">
      <w:pPr>
        <w:spacing w:line="0" w:lineRule="atLeast"/>
        <w:contextualSpacing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112986</wp:posOffset>
                </wp:positionV>
                <wp:extent cx="4319752" cy="609600"/>
                <wp:effectExtent l="0" t="0" r="2413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752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22F" w:rsidRDefault="003A522F" w:rsidP="003A522F">
                            <w:pPr>
                              <w:spacing w:line="0" w:lineRule="atLeast"/>
                              <w:ind w:firstLineChars="400" w:firstLine="942"/>
                              <w:contextualSpacing/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3A522F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>社会を</w:t>
                            </w:r>
                            <w:r w:rsidRPr="003A522F"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  <w:t>生き抜き、未来を考える力の育成</w:t>
                            </w:r>
                          </w:p>
                          <w:p w:rsidR="003A522F" w:rsidRPr="006E31F9" w:rsidRDefault="003A522F" w:rsidP="003A522F">
                            <w:pPr>
                              <w:spacing w:line="0" w:lineRule="atLeast"/>
                              <w:contextualSpacing/>
                              <w:rPr>
                                <w:rFonts w:asciiTheme="majorHAnsi" w:eastAsiaTheme="majorHAnsi" w:hAnsiTheme="majorHAnsi"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6E31F9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6E31F9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6E31F9" w:rsidRPr="006E31F9">
                              <w:rPr>
                                <w:rFonts w:asciiTheme="majorHAnsi" w:eastAsiaTheme="majorHAnsi" w:hAnsiTheme="majorHAnsi"/>
                                <w:b/>
                                <w:sz w:val="20"/>
                                <w:szCs w:val="20"/>
                              </w:rPr>
                              <w:t>ESDの視点から目指す能力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89.75pt;margin-top:8.9pt;width:340.15pt;height:4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" fillcolor="white [3201]" strokeweight=".5pt">
                <v:textbox>
                  <w:txbxContent>
                    <w:p w:rsidR="003A522F" w:rsidRDefault="003A522F" w:rsidP="003A522F">
                      <w:pPr>
                        <w:spacing w:line="0" w:lineRule="atLeast"/>
                        <w:ind w:firstLineChars="400" w:firstLine="942"/>
                        <w:contextualSpacing/>
                        <w:rPr>
                          <w:rFonts w:asciiTheme="majorHAnsi" w:eastAsiaTheme="majorHAnsi" w:hAnsiTheme="majorHAnsi"/>
                          <w:b/>
                          <w:sz w:val="24"/>
                          <w:szCs w:val="24"/>
                        </w:rPr>
                      </w:pPr>
                      <w:r w:rsidRPr="003A522F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>社会を</w:t>
                      </w:r>
                      <w:r w:rsidRPr="003A522F">
                        <w:rPr>
                          <w:rFonts w:asciiTheme="majorHAnsi" w:eastAsiaTheme="majorHAnsi" w:hAnsiTheme="majorHAnsi"/>
                          <w:b/>
                          <w:sz w:val="24"/>
                          <w:szCs w:val="24"/>
                        </w:rPr>
                        <w:t>生き抜き、未来を考える力の育成</w:t>
                      </w:r>
                    </w:p>
                    <w:p w:rsidR="003A522F" w:rsidRPr="006E31F9" w:rsidRDefault="003A522F" w:rsidP="003A522F">
                      <w:pPr>
                        <w:spacing w:line="0" w:lineRule="atLeast"/>
                        <w:contextualSpacing/>
                        <w:rPr>
                          <w:rFonts w:asciiTheme="majorHAnsi" w:eastAsiaTheme="majorHAnsi" w:hAnsiTheme="majorHAnsi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 xml:space="preserve">　　　　</w:t>
                      </w:r>
                      <w:r w:rsidR="006E31F9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 xml:space="preserve">　　</w:t>
                      </w:r>
                      <w:r w:rsidR="006E31F9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 xml:space="preserve">　　　</w:t>
                      </w:r>
                      <w:r w:rsidR="006E31F9" w:rsidRPr="006E31F9">
                        <w:rPr>
                          <w:rFonts w:asciiTheme="majorHAnsi" w:eastAsiaTheme="majorHAnsi" w:hAnsiTheme="majorHAnsi"/>
                          <w:b/>
                          <w:sz w:val="20"/>
                          <w:szCs w:val="20"/>
                        </w:rPr>
                        <w:t>ESDの視点から目指す能力</w:t>
                      </w:r>
                    </w:p>
                  </w:txbxContent>
                </v:textbox>
              </v:shape>
            </w:pict>
          </mc:Fallback>
        </mc:AlternateContent>
      </w:r>
    </w:p>
    <w:p w:rsidR="00971101" w:rsidRDefault="00971101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3A522F" w:rsidRDefault="003A522F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3A522F" w:rsidRDefault="003A522F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3A522F" w:rsidRPr="006E31F9" w:rsidRDefault="006E31F9" w:rsidP="00270B87">
      <w:pPr>
        <w:spacing w:line="0" w:lineRule="atLeast"/>
        <w:contextualSpacing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</w:t>
      </w:r>
      <w:r w:rsidRPr="006E31F9">
        <w:rPr>
          <w:rFonts w:asciiTheme="minorHAnsi" w:eastAsiaTheme="minorHAnsi" w:hAnsiTheme="minorHAnsi" w:hint="eastAsia"/>
          <w:b/>
        </w:rPr>
        <w:t xml:space="preserve">　○基礎学力（知的能力）の向上</w:t>
      </w:r>
      <w:bookmarkStart w:id="0" w:name="_GoBack"/>
      <w:bookmarkEnd w:id="0"/>
    </w:p>
    <w:p w:rsidR="003A522F" w:rsidRPr="006E31F9" w:rsidRDefault="006E31F9" w:rsidP="00270B87">
      <w:pPr>
        <w:spacing w:line="0" w:lineRule="atLeast"/>
        <w:contextualSpacing/>
        <w:rPr>
          <w:rFonts w:asciiTheme="minorHAnsi" w:eastAsiaTheme="minorHAnsi" w:hAnsiTheme="minorHAnsi"/>
          <w:b/>
        </w:rPr>
      </w:pPr>
      <w:r w:rsidRPr="006E31F9">
        <w:rPr>
          <w:rFonts w:asciiTheme="minorHAnsi" w:eastAsiaTheme="minorHAnsi" w:hAnsiTheme="minorHAnsi" w:hint="eastAsia"/>
          <w:b/>
        </w:rPr>
        <w:t xml:space="preserve">　　　　　　　　　　　　　　○コミュニケーション力（社会・対人間関係力）の向上</w:t>
      </w:r>
    </w:p>
    <w:p w:rsidR="003A522F" w:rsidRDefault="00CC3719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68317</wp:posOffset>
                </wp:positionH>
                <wp:positionV relativeFrom="paragraph">
                  <wp:posOffset>57238</wp:posOffset>
                </wp:positionV>
                <wp:extent cx="6632028" cy="3993931"/>
                <wp:effectExtent l="0" t="0" r="16510" b="2603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028" cy="3993931"/>
                          <a:chOff x="0" y="0"/>
                          <a:chExt cx="6632028" cy="3993931"/>
                        </a:xfrm>
                      </wpg:grpSpPr>
                      <wps:wsp>
                        <wps:cNvPr id="25" name="角丸四角形 25"/>
                        <wps:cNvSpPr/>
                        <wps:spPr>
                          <a:xfrm>
                            <a:off x="0" y="2974427"/>
                            <a:ext cx="6632028" cy="101950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458C" w:rsidRPr="0044458C" w:rsidRDefault="0044458C" w:rsidP="0044458C">
                              <w:pPr>
                                <w:spacing w:line="0" w:lineRule="atLeast"/>
                                <w:contextualSpacing/>
                                <w:jc w:val="center"/>
                                <w:rPr>
                                  <w:rFonts w:ascii="ＤＦＰ平成ゴシック体W5" w:eastAsia="ＤＦＰ平成ゴシック体W5" w:hint="eastAsia"/>
                                </w:rPr>
                              </w:pPr>
                              <w:r w:rsidRPr="0044458C">
                                <w:rPr>
                                  <w:rFonts w:ascii="ＤＦＰ平成ゴシック体W5" w:eastAsia="ＤＦＰ平成ゴシック体W5" w:hint="eastAsia"/>
                                  <w:b/>
                                  <w:sz w:val="28"/>
                                  <w:szCs w:val="28"/>
                                </w:rPr>
                                <w:t>クリティカルシンキング</w:t>
                              </w:r>
                              <w:r w:rsidRPr="0044458C">
                                <w:rPr>
                                  <w:rFonts w:ascii="ＤＦＰ平成ゴシック体W5" w:eastAsia="ＤＦＰ平成ゴシック体W5" w:hint="eastAsia"/>
                                </w:rPr>
                                <w:t>を取り入れた</w:t>
                              </w:r>
                            </w:p>
                            <w:p w:rsidR="0044458C" w:rsidRPr="0044458C" w:rsidRDefault="0044458C" w:rsidP="0044458C">
                              <w:pPr>
                                <w:spacing w:line="0" w:lineRule="atLeast"/>
                                <w:contextualSpacing/>
                                <w:jc w:val="center"/>
                                <w:rPr>
                                  <w:rFonts w:ascii="ＤＦＰ平成ゴシック体W5" w:eastAsia="ＤＦＰ平成ゴシック体W5" w:hint="eastAsia"/>
                                </w:rPr>
                              </w:pPr>
                              <w:r w:rsidRPr="0044458C">
                                <w:rPr>
                                  <w:rFonts w:ascii="ＤＦＰ平成ゴシック体W5" w:eastAsia="ＤＦＰ平成ゴシック体W5" w:hint="eastAsia"/>
                                </w:rPr>
                                <w:t>種々な学習活動</w:t>
                              </w:r>
                            </w:p>
                            <w:p w:rsidR="0044458C" w:rsidRPr="0044458C" w:rsidRDefault="0044458C" w:rsidP="0044458C">
                              <w:pPr>
                                <w:spacing w:line="0" w:lineRule="atLeast"/>
                                <w:contextualSpacing/>
                                <w:jc w:val="center"/>
                                <w:rPr>
                                  <w:rFonts w:ascii="ＤＦＰ平成ゴシック体W5" w:eastAsia="ＤＦＰ平成ゴシック体W5" w:hint="eastAsia"/>
                                </w:rPr>
                              </w:pPr>
                              <w:r w:rsidRPr="0044458C">
                                <w:rPr>
                                  <w:rFonts w:ascii="ＤＦＰ平成ゴシック体W5" w:eastAsia="ＤＦＰ平成ゴシック体W5" w:hint="eastAsia"/>
                                </w:rPr>
                                <w:t>学習効果を高めるツールとしての</w:t>
                              </w:r>
                              <w:r w:rsidRPr="0044458C">
                                <w:rPr>
                                  <w:rFonts w:ascii="ＤＦＰ平成ゴシック体W5" w:eastAsia="ＤＦＰ平成ゴシック体W5" w:hint="eastAsia"/>
                                  <w:b/>
                                  <w:color w:val="FF0000"/>
                                </w:rPr>
                                <w:t>タブレット端末の活用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左大かっこ 14"/>
                        <wps:cNvSpPr/>
                        <wps:spPr>
                          <a:xfrm>
                            <a:off x="1692166" y="31531"/>
                            <a:ext cx="63062" cy="504496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右大かっこ 15"/>
                        <wps:cNvSpPr/>
                        <wps:spPr>
                          <a:xfrm>
                            <a:off x="4708635" y="0"/>
                            <a:ext cx="126124" cy="493986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下矢印 16"/>
                        <wps:cNvSpPr/>
                        <wps:spPr>
                          <a:xfrm rot="10800000">
                            <a:off x="2974428" y="641131"/>
                            <a:ext cx="651641" cy="273269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1429407" y="1734206"/>
                            <a:ext cx="3846786" cy="8718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レーム 17"/>
                        <wps:cNvSpPr/>
                        <wps:spPr>
                          <a:xfrm>
                            <a:off x="1660635" y="1334813"/>
                            <a:ext cx="3279227" cy="472966"/>
                          </a:xfrm>
                          <a:prstGeom prst="fram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31F9" w:rsidRPr="006E31F9" w:rsidRDefault="006E31F9" w:rsidP="006E31F9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E31F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思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6E31F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考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6E31F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力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4"/>
                                  <w:szCs w:val="24"/>
                                </w:rPr>
                                <w:t>判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4"/>
                                  <w:szCs w:val="24"/>
                                </w:rPr>
                                <w:t>断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4"/>
                                  <w:szCs w:val="24"/>
                                </w:rPr>
                                <w:t>力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表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4"/>
                                  <w:szCs w:val="24"/>
                                </w:rPr>
                                <w:t>現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4"/>
                                  <w:szCs w:val="24"/>
                                </w:rPr>
                                <w:t>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566042" y="1765738"/>
                            <a:ext cx="3772623" cy="798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31F9" w:rsidRDefault="006E31F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44458C">
                                <w:rPr>
                                  <w:rFonts w:hint="eastAsia"/>
                                  <w:b/>
                                </w:rPr>
                                <w:t>・「他に</w:t>
                              </w:r>
                              <w:r w:rsidRPr="0044458C">
                                <w:rPr>
                                  <w:b/>
                                </w:rPr>
                                <w:t>考え方はないか」</w:t>
                              </w:r>
                              <w:r w:rsidRPr="0044458C">
                                <w:rPr>
                                  <w:b/>
                                  <w:color w:val="FF0000"/>
                                </w:rPr>
                                <w:t>（多面的・多角的な視点）</w:t>
                              </w:r>
                            </w:p>
                            <w:p w:rsidR="0044458C" w:rsidRDefault="0044458C" w:rsidP="0044458C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44458C">
                                <w:rPr>
                                  <w:rFonts w:hint="eastAsia"/>
                                  <w:b/>
                                </w:rPr>
                                <w:t>・「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理由が</w:t>
                              </w:r>
                              <w:r>
                                <w:rPr>
                                  <w:b/>
                                </w:rPr>
                                <w:t>はっきりしてわかりやす</w:t>
                              </w:r>
                              <w:r w:rsidRPr="0044458C">
                                <w:rPr>
                                  <w:b/>
                                </w:rPr>
                                <w:t>いか」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理論的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思考</w:t>
                              </w:r>
                              <w:r w:rsidRPr="0044458C">
                                <w:rPr>
                                  <w:b/>
                                  <w:color w:val="FF0000"/>
                                </w:rPr>
                                <w:t>）</w:t>
                              </w:r>
                            </w:p>
                            <w:p w:rsidR="0044458C" w:rsidRDefault="0044458C" w:rsidP="0044458C">
                              <w:pPr>
                                <w:rPr>
                                  <w:rFonts w:hint="eastAsia"/>
                                </w:rPr>
                              </w:pPr>
                              <w:r w:rsidRPr="0044458C">
                                <w:rPr>
                                  <w:rFonts w:hint="eastAsia"/>
                                  <w:b/>
                                </w:rPr>
                                <w:t>・「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本当に</w:t>
                              </w:r>
                              <w:r>
                                <w:rPr>
                                  <w:b/>
                                </w:rPr>
                                <w:t>これでよいか</w:t>
                              </w:r>
                              <w:r w:rsidRPr="0044458C">
                                <w:rPr>
                                  <w:b/>
                                </w:rPr>
                                <w:t>」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メタ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認知</w:t>
                              </w:r>
                              <w:r w:rsidRPr="0044458C">
                                <w:rPr>
                                  <w:b/>
                                  <w:color w:val="FF0000"/>
                                </w:rPr>
                                <w:t>）</w:t>
                              </w:r>
                            </w:p>
                            <w:p w:rsidR="0044458C" w:rsidRPr="0044458C" w:rsidRDefault="0044458C" w:rsidP="0044458C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44458C" w:rsidRPr="0044458C" w:rsidRDefault="0044458C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楕円 21"/>
                        <wps:cNvSpPr/>
                        <wps:spPr>
                          <a:xfrm>
                            <a:off x="136635" y="2774731"/>
                            <a:ext cx="1134570" cy="43092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458C" w:rsidRPr="0044458C" w:rsidRDefault="0044458C" w:rsidP="0044458C">
                              <w:pPr>
                                <w:jc w:val="center"/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</w:pPr>
                              <w:r w:rsidRPr="0044458C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特別</w:t>
                              </w:r>
                              <w:r w:rsidRPr="0044458C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楕円 22"/>
                        <wps:cNvSpPr/>
                        <wps:spPr>
                          <a:xfrm>
                            <a:off x="1639614" y="2753710"/>
                            <a:ext cx="1239213" cy="43053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4458C" w:rsidRPr="0044458C" w:rsidRDefault="0044458C" w:rsidP="0044458C">
                              <w:pPr>
                                <w:jc w:val="center"/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各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  <w:t xml:space="preserve">　教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  <w:t>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楕円 23"/>
                        <wps:cNvSpPr/>
                        <wps:spPr>
                          <a:xfrm>
                            <a:off x="3426373" y="2722179"/>
                            <a:ext cx="1134570" cy="430924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4458C" w:rsidRPr="0044458C" w:rsidRDefault="0044458C" w:rsidP="0044458C">
                              <w:pPr>
                                <w:jc w:val="center"/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道　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楕円 24"/>
                        <wps:cNvSpPr/>
                        <wps:spPr>
                          <a:xfrm>
                            <a:off x="5087007" y="2732689"/>
                            <a:ext cx="1502498" cy="43053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4458C" w:rsidRPr="0044458C" w:rsidRDefault="0044458C" w:rsidP="0044458C">
                              <w:pPr>
                                <w:jc w:val="center"/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総合的な学習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矢印コネクタ 26"/>
                        <wps:cNvCnPr/>
                        <wps:spPr>
                          <a:xfrm flipV="1">
                            <a:off x="767255" y="2617075"/>
                            <a:ext cx="2459421" cy="15765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矢印コネクタ 27"/>
                        <wps:cNvCnPr/>
                        <wps:spPr>
                          <a:xfrm flipV="1">
                            <a:off x="2280745" y="2606565"/>
                            <a:ext cx="945865" cy="1476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矢印コネクタ 28"/>
                        <wps:cNvCnPr/>
                        <wps:spPr>
                          <a:xfrm flipH="1" flipV="1">
                            <a:off x="3300249" y="2606565"/>
                            <a:ext cx="704193" cy="1156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矢印コネクタ 29"/>
                        <wps:cNvCnPr/>
                        <wps:spPr>
                          <a:xfrm flipH="1" flipV="1">
                            <a:off x="3436883" y="2617075"/>
                            <a:ext cx="2385848" cy="136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左カーブ矢印 31"/>
                        <wps:cNvSpPr/>
                        <wps:spPr>
                          <a:xfrm rot="10800000">
                            <a:off x="966952" y="1534510"/>
                            <a:ext cx="325602" cy="882869"/>
                          </a:xfrm>
                          <a:prstGeom prst="curved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左カーブ矢印 33"/>
                        <wps:cNvSpPr/>
                        <wps:spPr>
                          <a:xfrm>
                            <a:off x="5423338" y="1408386"/>
                            <a:ext cx="346841" cy="1145037"/>
                          </a:xfrm>
                          <a:prstGeom prst="curved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" o:spid="_x0000_s1035" style="position:absolute;left:0;text-align:left;margin-left:5.4pt;margin-top:4.5pt;width:522.2pt;height:314.5pt;z-index:251694080" coordsize="66320,39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">
                <v:roundrect id="角丸四角形 25" o:spid="_x0000_s1036" style="position:absolute;top:29744;width:66320;height:101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44458C" w:rsidRPr="0044458C" w:rsidRDefault="0044458C" w:rsidP="0044458C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ＤＦＰ平成ゴシック体W5" w:eastAsia="ＤＦＰ平成ゴシック体W5" w:hint="eastAsia"/>
                          </w:rPr>
                        </w:pPr>
                        <w:r w:rsidRPr="0044458C">
                          <w:rPr>
                            <w:rFonts w:ascii="ＤＦＰ平成ゴシック体W5" w:eastAsia="ＤＦＰ平成ゴシック体W5" w:hint="eastAsia"/>
                            <w:b/>
                            <w:sz w:val="28"/>
                            <w:szCs w:val="28"/>
                          </w:rPr>
                          <w:t>クリティカルシンキング</w:t>
                        </w:r>
                        <w:r w:rsidRPr="0044458C">
                          <w:rPr>
                            <w:rFonts w:ascii="ＤＦＰ平成ゴシック体W5" w:eastAsia="ＤＦＰ平成ゴシック体W5" w:hint="eastAsia"/>
                          </w:rPr>
                          <w:t>を取り入れた</w:t>
                        </w:r>
                      </w:p>
                      <w:p w:rsidR="0044458C" w:rsidRPr="0044458C" w:rsidRDefault="0044458C" w:rsidP="0044458C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ＤＦＰ平成ゴシック体W5" w:eastAsia="ＤＦＰ平成ゴシック体W5" w:hint="eastAsia"/>
                          </w:rPr>
                        </w:pPr>
                        <w:r w:rsidRPr="0044458C">
                          <w:rPr>
                            <w:rFonts w:ascii="ＤＦＰ平成ゴシック体W5" w:eastAsia="ＤＦＰ平成ゴシック体W5" w:hint="eastAsia"/>
                          </w:rPr>
                          <w:t>種々な学習活動</w:t>
                        </w:r>
                      </w:p>
                      <w:p w:rsidR="0044458C" w:rsidRPr="0044458C" w:rsidRDefault="0044458C" w:rsidP="0044458C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ＤＦＰ平成ゴシック体W5" w:eastAsia="ＤＦＰ平成ゴシック体W5" w:hint="eastAsia"/>
                          </w:rPr>
                        </w:pPr>
                        <w:r w:rsidRPr="0044458C">
                          <w:rPr>
                            <w:rFonts w:ascii="ＤＦＰ平成ゴシック体W5" w:eastAsia="ＤＦＰ平成ゴシック体W5" w:hint="eastAsia"/>
                          </w:rPr>
                          <w:t>学習効果を高めるツールとしての</w:t>
                        </w:r>
                        <w:r w:rsidRPr="0044458C">
                          <w:rPr>
                            <w:rFonts w:ascii="ＤＦＰ平成ゴシック体W5" w:eastAsia="ＤＦＰ平成ゴシック体W5" w:hint="eastAsia"/>
                            <w:b/>
                            <w:color w:val="FF0000"/>
                          </w:rPr>
                          <w:t>タブレット端末の活用</w:t>
                        </w:r>
                      </w:p>
                    </w:txbxContent>
                  </v:textbox>
                </v:roundre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4" o:spid="_x0000_s1037" type="#_x0000_t85" style="position:absolute;left:16921;top:315;width:631;height:5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" adj="225" strokecolor="#5b9bd5 [3204]" strokeweight=".5pt">
                  <v:stroke joinstyle="miter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15" o:spid="_x0000_s1038" type="#_x0000_t86" style="position:absolute;left:47086;width:1261;height:4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" adj="460" strokecolor="#5b9bd5 [3204]" strokeweight=".5pt">
                  <v:stroke joinstyle="miter"/>
                </v:shape>
                <v:shape id="下矢印 16" o:spid="_x0000_s1039" type="#_x0000_t67" style="position:absolute;left:29744;top:6411;width:6516;height:273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" adj="10800" fillcolor="#5b9bd5" strokecolor="#41719c" strokeweight="1pt"/>
                <v:roundrect id="角丸四角形 19" o:spid="_x0000_s1040" style="position:absolute;left:14294;top:17342;width:38467;height:8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</v:roundrect>
                <v:shape id="フレーム 17" o:spid="_x0000_s1041" style="position:absolute;left:16606;top:13348;width:32792;height:4729;visibility:visible;mso-wrap-style:square;v-text-anchor:middle" coordsize="3279227,4729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" adj="-11796480,,5400" path="m,l3279227,r,472966l,472966,,xm59121,59121r,354724l3220106,413845r,-354724l59121,59121xe" fillcolor="#5b9bd5 [3204]" strokecolor="#1f4d78 [1604]" strokeweight="1pt">
                  <v:stroke joinstyle="miter"/>
                  <v:formulas/>
                  <v:path arrowok="t" o:connecttype="custom" o:connectlocs="0,0;3279227,0;3279227,472966;0,472966;0,0;59121,59121;59121,413845;3220106,413845;3220106,59121;59121,59121" o:connectangles="0,0,0,0,0,0,0,0,0,0" textboxrect="0,0,3279227,472966"/>
                  <v:textbox>
                    <w:txbxContent>
                      <w:p w:rsidR="006E31F9" w:rsidRPr="006E31F9" w:rsidRDefault="006E31F9" w:rsidP="006E31F9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E31F9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>思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Pr="006E31F9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>考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Pr="006E31F9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>力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4"/>
                            <w:szCs w:val="24"/>
                          </w:rPr>
                          <w:t>判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4"/>
                            <w:szCs w:val="24"/>
                          </w:rPr>
                          <w:t>断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4"/>
                            <w:szCs w:val="24"/>
                          </w:rPr>
                          <w:t>力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4"/>
                            <w:szCs w:val="24"/>
                          </w:rPr>
                          <w:t xml:space="preserve">　表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4"/>
                            <w:szCs w:val="24"/>
                          </w:rPr>
                          <w:t>現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4"/>
                            <w:szCs w:val="24"/>
                          </w:rPr>
                          <w:t>力</w:t>
                        </w:r>
                      </w:p>
                    </w:txbxContent>
                  </v:textbox>
                </v:shape>
                <v:shape id="テキスト ボックス 20" o:spid="_x0000_s1042" type="#_x0000_t202" style="position:absolute;left:15660;top:17657;width:37726;height:7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6E31F9" w:rsidRDefault="006E31F9">
                        <w:pPr>
                          <w:rPr>
                            <w:b/>
                            <w:color w:val="FF0000"/>
                          </w:rPr>
                        </w:pPr>
                        <w:r w:rsidRPr="0044458C">
                          <w:rPr>
                            <w:rFonts w:hint="eastAsia"/>
                            <w:b/>
                          </w:rPr>
                          <w:t>・「他に</w:t>
                        </w:r>
                        <w:r w:rsidRPr="0044458C">
                          <w:rPr>
                            <w:b/>
                          </w:rPr>
                          <w:t>考え方はないか」</w:t>
                        </w:r>
                        <w:r w:rsidRPr="0044458C">
                          <w:rPr>
                            <w:b/>
                            <w:color w:val="FF0000"/>
                          </w:rPr>
                          <w:t>（多面的・多角的な視点）</w:t>
                        </w:r>
                      </w:p>
                      <w:p w:rsidR="0044458C" w:rsidRDefault="0044458C" w:rsidP="0044458C">
                        <w:pPr>
                          <w:rPr>
                            <w:b/>
                            <w:color w:val="FF0000"/>
                          </w:rPr>
                        </w:pPr>
                        <w:r w:rsidRPr="0044458C">
                          <w:rPr>
                            <w:rFonts w:hint="eastAsia"/>
                            <w:b/>
                          </w:rPr>
                          <w:t>・「</w:t>
                        </w:r>
                        <w:r>
                          <w:rPr>
                            <w:rFonts w:hint="eastAsia"/>
                            <w:b/>
                          </w:rPr>
                          <w:t>理由が</w:t>
                        </w:r>
                        <w:r>
                          <w:rPr>
                            <w:b/>
                          </w:rPr>
                          <w:t>はっきりしてわかりやす</w:t>
                        </w:r>
                        <w:r w:rsidRPr="0044458C">
                          <w:rPr>
                            <w:b/>
                          </w:rPr>
                          <w:t>いか」</w:t>
                        </w:r>
                        <w:r>
                          <w:rPr>
                            <w:b/>
                            <w:color w:val="FF0000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理論的</w:t>
                        </w:r>
                        <w:r>
                          <w:rPr>
                            <w:b/>
                            <w:color w:val="FF0000"/>
                          </w:rPr>
                          <w:t>思考</w:t>
                        </w:r>
                        <w:r w:rsidRPr="0044458C">
                          <w:rPr>
                            <w:b/>
                            <w:color w:val="FF0000"/>
                          </w:rPr>
                          <w:t>）</w:t>
                        </w:r>
                      </w:p>
                      <w:p w:rsidR="0044458C" w:rsidRDefault="0044458C" w:rsidP="0044458C">
                        <w:pPr>
                          <w:rPr>
                            <w:rFonts w:hint="eastAsia"/>
                          </w:rPr>
                        </w:pPr>
                        <w:r w:rsidRPr="0044458C">
                          <w:rPr>
                            <w:rFonts w:hint="eastAsia"/>
                            <w:b/>
                          </w:rPr>
                          <w:t>・「</w:t>
                        </w:r>
                        <w:r>
                          <w:rPr>
                            <w:rFonts w:hint="eastAsia"/>
                            <w:b/>
                          </w:rPr>
                          <w:t>本当に</w:t>
                        </w:r>
                        <w:r>
                          <w:rPr>
                            <w:b/>
                          </w:rPr>
                          <w:t>これでよいか</w:t>
                        </w:r>
                        <w:r w:rsidRPr="0044458C">
                          <w:rPr>
                            <w:b/>
                          </w:rPr>
                          <w:t>」</w:t>
                        </w:r>
                        <w:r>
                          <w:rPr>
                            <w:b/>
                            <w:color w:val="FF0000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メタ</w:t>
                        </w:r>
                        <w:r>
                          <w:rPr>
                            <w:b/>
                            <w:color w:val="FF0000"/>
                          </w:rPr>
                          <w:t>認知</w:t>
                        </w:r>
                        <w:r w:rsidRPr="0044458C">
                          <w:rPr>
                            <w:b/>
                            <w:color w:val="FF0000"/>
                          </w:rPr>
                          <w:t>）</w:t>
                        </w:r>
                      </w:p>
                      <w:p w:rsidR="0044458C" w:rsidRPr="0044458C" w:rsidRDefault="0044458C" w:rsidP="0044458C">
                        <w:pPr>
                          <w:rPr>
                            <w:rFonts w:hint="eastAsia"/>
                          </w:rPr>
                        </w:pPr>
                      </w:p>
                      <w:p w:rsidR="0044458C" w:rsidRPr="0044458C" w:rsidRDefault="0044458C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oval id="楕円 21" o:spid="_x0000_s1043" style="position:absolute;left:1366;top:27747;width:11346;height:4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" fillcolor="white [3201]" strokecolor="#70ad47 [3209]" strokeweight="1pt">
                  <v:stroke joinstyle="miter"/>
                  <v:textbox>
                    <w:txbxContent>
                      <w:p w:rsidR="0044458C" w:rsidRPr="0044458C" w:rsidRDefault="0044458C" w:rsidP="0044458C">
                        <w:pPr>
                          <w:jc w:val="center"/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</w:pPr>
                        <w:r w:rsidRPr="0044458C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特別</w:t>
                        </w:r>
                        <w:r w:rsidRPr="0044458C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  <w:t>活動</w:t>
                        </w:r>
                      </w:p>
                    </w:txbxContent>
                  </v:textbox>
                </v:oval>
                <v:oval id="楕円 22" o:spid="_x0000_s1044" style="position:absolute;left:16396;top:27537;width:12392;height:4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" fillcolor="window" strokecolor="#70ad47" strokeweight="1pt">
                  <v:stroke joinstyle="miter"/>
                  <v:textbox>
                    <w:txbxContent>
                      <w:p w:rsidR="0044458C" w:rsidRPr="0044458C" w:rsidRDefault="0044458C" w:rsidP="0044458C">
                        <w:pPr>
                          <w:jc w:val="center"/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各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  <w:t xml:space="preserve">　教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  <w:t>科</w:t>
                        </w:r>
                      </w:p>
                    </w:txbxContent>
                  </v:textbox>
                </v:oval>
                <v:oval id="楕円 23" o:spid="_x0000_s1045" style="position:absolute;left:34263;top:27221;width:11346;height:4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" fillcolor="window" strokecolor="#70ad47" strokeweight="1pt">
                  <v:stroke joinstyle="miter"/>
                  <v:textbox>
                    <w:txbxContent>
                      <w:p w:rsidR="0044458C" w:rsidRPr="0044458C" w:rsidRDefault="0044458C" w:rsidP="0044458C">
                        <w:pPr>
                          <w:jc w:val="center"/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道　徳</w:t>
                        </w:r>
                      </w:p>
                    </w:txbxContent>
                  </v:textbox>
                </v:oval>
                <v:oval id="楕円 24" o:spid="_x0000_s1046" style="position:absolute;left:50870;top:27326;width:15025;height:4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" fillcolor="window" strokecolor="#70ad47" strokeweight="1pt">
                  <v:stroke joinstyle="miter"/>
                  <v:textbox>
                    <w:txbxContent>
                      <w:p w:rsidR="0044458C" w:rsidRPr="0044458C" w:rsidRDefault="0044458C" w:rsidP="0044458C">
                        <w:pPr>
                          <w:jc w:val="center"/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総合的な学習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6" o:spid="_x0000_s1047" type="#_x0000_t32" style="position:absolute;left:7672;top:26170;width:24594;height:15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" strokecolor="#5b9bd5 [3204]" strokeweight=".5pt">
                  <v:stroke endarrow="block" joinstyle="miter"/>
                </v:shape>
                <v:shape id="直線矢印コネクタ 27" o:spid="_x0000_s1048" type="#_x0000_t32" style="position:absolute;left:22807;top:26065;width:9459;height:1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" strokecolor="#5b9bd5 [3204]" strokeweight=".5pt">
                  <v:stroke endarrow="block" joinstyle="miter"/>
                </v:shape>
                <v:shape id="直線矢印コネクタ 28" o:spid="_x0000_s1049" type="#_x0000_t32" style="position:absolute;left:33002;top:26065;width:7042;height:115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" strokecolor="#5b9bd5 [3204]" strokeweight=".5pt">
                  <v:stroke endarrow="block" joinstyle="miter"/>
                </v:shape>
                <v:shape id="直線矢印コネクタ 29" o:spid="_x0000_s1050" type="#_x0000_t32" style="position:absolute;left:34368;top:26170;width:23859;height:13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" strokecolor="#5b9bd5 [3204]" strokeweight=".5pt">
                  <v:stroke endarrow="block" joinstyle="miter"/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左カーブ矢印 31" o:spid="_x0000_s1051" type="#_x0000_t103" style="position:absolute;left:9669;top:15345;width:3256;height:882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" adj="17617,20604,5400" fillcolor="#5b9bd5 [3204]" strokecolor="#1f4d78 [1604]" strokeweight="1pt"/>
                <v:shape id="左カーブ矢印 33" o:spid="_x0000_s1052" type="#_x0000_t103" style="position:absolute;left:54233;top:14083;width:3468;height:1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" adj="18329,20782,5400" fillcolor="#5b9bd5 [3204]" strokecolor="#1f4d78 [1604]" strokeweight="1pt"/>
              </v:group>
            </w:pict>
          </mc:Fallback>
        </mc:AlternateContent>
      </w:r>
      <w:r w:rsidR="006E31F9">
        <w:rPr>
          <w:rFonts w:asciiTheme="minorHAnsi" w:eastAsiaTheme="minorHAnsi" w:hAnsiTheme="minorHAnsi" w:hint="eastAsia"/>
        </w:rPr>
        <w:t xml:space="preserve">　　　　　　　　　　　　　　　　・課題を直視する力</w:t>
      </w:r>
    </w:p>
    <w:p w:rsidR="006E31F9" w:rsidRDefault="006E31F9" w:rsidP="00270B87">
      <w:pPr>
        <w:spacing w:line="0" w:lineRule="atLeas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・その解決策を見つけ出す力</w:t>
      </w:r>
    </w:p>
    <w:p w:rsidR="006E31F9" w:rsidRDefault="006E31F9" w:rsidP="00270B87">
      <w:pPr>
        <w:spacing w:line="0" w:lineRule="atLeast"/>
        <w:contextualSpacing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・現状を改善する取り組みを実践する力</w:t>
      </w:r>
    </w:p>
    <w:p w:rsidR="003A522F" w:rsidRDefault="003A522F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3A522F" w:rsidRDefault="003A522F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6E31F9" w:rsidRPr="006E31F9" w:rsidRDefault="006E31F9" w:rsidP="00270B87">
      <w:pPr>
        <w:spacing w:line="0" w:lineRule="atLeast"/>
        <w:contextualSpacing/>
        <w:rPr>
          <w:rFonts w:asciiTheme="minorHAnsi" w:eastAsiaTheme="minorHAnsi" w:hAnsiTheme="minorHAnsi"/>
          <w:b/>
          <w:color w:val="FF0000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</w:t>
      </w:r>
      <w:r w:rsidRPr="006E31F9">
        <w:rPr>
          <w:rFonts w:asciiTheme="minorHAnsi" w:eastAsiaTheme="minorHAnsi" w:hAnsiTheme="minorHAnsi" w:hint="eastAsia"/>
          <w:b/>
          <w:color w:val="FF0000"/>
        </w:rPr>
        <w:t>社会を生き抜く力を高める基礎的能力</w:t>
      </w:r>
    </w:p>
    <w:p w:rsidR="006E31F9" w:rsidRPr="006E31F9" w:rsidRDefault="006E31F9" w:rsidP="00270B87">
      <w:pPr>
        <w:spacing w:line="0" w:lineRule="atLeast"/>
        <w:contextualSpacing/>
        <w:rPr>
          <w:rFonts w:asciiTheme="minorHAnsi" w:eastAsiaTheme="minorHAnsi" w:hAnsiTheme="minorHAnsi"/>
          <w:b/>
          <w:color w:val="FF0000"/>
        </w:rPr>
      </w:pPr>
    </w:p>
    <w:p w:rsidR="006E31F9" w:rsidRDefault="006E31F9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6E31F9" w:rsidRDefault="006E31F9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6E31F9" w:rsidRDefault="006E31F9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6E31F9" w:rsidRDefault="006E31F9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6E31F9" w:rsidRDefault="006E31F9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44458C" w:rsidRDefault="0044458C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44458C" w:rsidRDefault="0044458C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44458C" w:rsidRDefault="0044458C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44458C" w:rsidRDefault="0044458C" w:rsidP="00270B87">
      <w:pPr>
        <w:spacing w:line="0" w:lineRule="atLeast"/>
        <w:contextualSpacing/>
        <w:rPr>
          <w:rFonts w:asciiTheme="minorHAnsi" w:eastAsiaTheme="minorHAnsi" w:hAnsiTheme="minorHAnsi"/>
        </w:rPr>
      </w:pPr>
    </w:p>
    <w:p w:rsidR="0044458C" w:rsidRPr="00270B87" w:rsidRDefault="0044458C" w:rsidP="00270B87">
      <w:pPr>
        <w:spacing w:line="0" w:lineRule="atLeast"/>
        <w:contextualSpacing/>
        <w:rPr>
          <w:rFonts w:asciiTheme="minorHAnsi" w:eastAsiaTheme="minorHAnsi" w:hAnsiTheme="minorHAnsi" w:hint="eastAsia"/>
        </w:rPr>
      </w:pPr>
    </w:p>
    <w:sectPr w:rsidR="0044458C" w:rsidRPr="00270B87" w:rsidSect="00270B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Ｐ平成ゴシック体W5">
    <w:panose1 w:val="02010601000101010101"/>
    <w:charset w:val="80"/>
    <w:family w:val="auto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87"/>
    <w:rsid w:val="00173B87"/>
    <w:rsid w:val="001E5FA2"/>
    <w:rsid w:val="00270B87"/>
    <w:rsid w:val="002D498E"/>
    <w:rsid w:val="00355915"/>
    <w:rsid w:val="003A522F"/>
    <w:rsid w:val="0044458C"/>
    <w:rsid w:val="0057027F"/>
    <w:rsid w:val="006E31F9"/>
    <w:rsid w:val="00971101"/>
    <w:rsid w:val="00C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95239"/>
  <w15:chartTrackingRefBased/>
  <w15:docId w15:val="{352ACCE3-D5AF-4293-A42E-7EDC3A2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多摩市教育委員会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多摩市教育委員会</dc:creator>
  <cp:keywords/>
  <dc:description/>
  <cp:lastModifiedBy>多摩市教育委員会</cp:lastModifiedBy>
  <cp:revision>1</cp:revision>
  <dcterms:created xsi:type="dcterms:W3CDTF">2018-09-20T02:58:00Z</dcterms:created>
  <dcterms:modified xsi:type="dcterms:W3CDTF">2018-09-20T04:40:00Z</dcterms:modified>
</cp:coreProperties>
</file>