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8856B" w14:textId="1E3EE47A" w:rsidR="00C065CB" w:rsidRPr="00D22AFC" w:rsidRDefault="00E10573">
      <w:pPr>
        <w:rPr>
          <w:rFonts w:ascii="BIZ UDPゴシック" w:eastAsia="BIZ UDPゴシック" w:hAnsi="BIZ UDPゴシック"/>
          <w:b/>
          <w:sz w:val="22"/>
        </w:rPr>
      </w:pPr>
      <w:r w:rsidRPr="00D22AFC">
        <w:rPr>
          <w:rFonts w:ascii="BIZ UDPゴシック" w:eastAsia="BIZ UDPゴシック" w:hAnsi="BIZ UDP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8C5A5" wp14:editId="5A532262">
                <wp:simplePos x="0" y="0"/>
                <wp:positionH relativeFrom="column">
                  <wp:posOffset>4526472</wp:posOffset>
                </wp:positionH>
                <wp:positionV relativeFrom="paragraph">
                  <wp:posOffset>-228319</wp:posOffset>
                </wp:positionV>
                <wp:extent cx="1371600" cy="507823"/>
                <wp:effectExtent l="0" t="0" r="19050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078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E16F0" w14:textId="3EE0B877" w:rsidR="00E10573" w:rsidRPr="00C774BE" w:rsidRDefault="002D19D4" w:rsidP="00E1057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英語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C8C5A5" id="正方形/長方形 1" o:spid="_x0000_s1026" style="position:absolute;left:0;text-align:left;margin-left:356.4pt;margin-top:-18pt;width:108pt;height:4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" fillcolor="white [3201]" strokecolor="#8064a2 [3207]" strokeweight="2pt">
                <v:textbox>
                  <w:txbxContent>
                    <w:p w14:paraId="395E16F0" w14:textId="3EE0B877" w:rsidR="00E10573" w:rsidRPr="00C774BE" w:rsidRDefault="002D19D4" w:rsidP="00E10573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8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英語</w:t>
                      </w:r>
                    </w:p>
                  </w:txbxContent>
                </v:textbox>
              </v:rect>
            </w:pict>
          </mc:Fallback>
        </mc:AlternateContent>
      </w:r>
      <w:r w:rsidR="00D22AFC">
        <w:rPr>
          <w:rFonts w:ascii="BIZ UDPゴシック" w:eastAsia="BIZ UDPゴシック" w:hAnsi="BIZ UDPゴシック" w:hint="eastAsia"/>
          <w:b/>
          <w:sz w:val="22"/>
        </w:rPr>
        <w:t>令和５</w:t>
      </w:r>
      <w:r w:rsidRPr="00D22AFC">
        <w:rPr>
          <w:rFonts w:ascii="BIZ UDPゴシック" w:eastAsia="BIZ UDPゴシック" w:hAnsi="BIZ UDPゴシック" w:hint="eastAsia"/>
          <w:b/>
          <w:sz w:val="22"/>
        </w:rPr>
        <w:t xml:space="preserve">年度　</w:t>
      </w:r>
      <w:r w:rsidR="006E575B" w:rsidRPr="00D22AFC">
        <w:rPr>
          <w:rFonts w:ascii="BIZ UDPゴシック" w:eastAsia="BIZ UDPゴシック" w:hAnsi="BIZ UDPゴシック" w:hint="eastAsia"/>
          <w:b/>
          <w:sz w:val="22"/>
        </w:rPr>
        <w:t>多摩</w:t>
      </w:r>
      <w:r w:rsidR="009861EB" w:rsidRPr="00D22AFC">
        <w:rPr>
          <w:rFonts w:ascii="BIZ UDPゴシック" w:eastAsia="BIZ UDPゴシック" w:hAnsi="BIZ UDPゴシック" w:hint="eastAsia"/>
          <w:b/>
          <w:sz w:val="22"/>
        </w:rPr>
        <w:t>市立</w:t>
      </w:r>
      <w:r w:rsidR="002D0E8A">
        <w:rPr>
          <w:rFonts w:ascii="BIZ UDPゴシック" w:eastAsia="BIZ UDPゴシック" w:hAnsi="BIZ UDPゴシック" w:hint="eastAsia"/>
          <w:b/>
          <w:sz w:val="22"/>
        </w:rPr>
        <w:t>多摩永山</w:t>
      </w:r>
      <w:r w:rsidR="00AD7FF1" w:rsidRPr="00D22AFC">
        <w:rPr>
          <w:rFonts w:ascii="BIZ UDPゴシック" w:eastAsia="BIZ UDPゴシック" w:hAnsi="BIZ UDPゴシック" w:hint="eastAsia"/>
          <w:b/>
          <w:sz w:val="22"/>
        </w:rPr>
        <w:t>中</w:t>
      </w:r>
      <w:r w:rsidRPr="00D22AFC">
        <w:rPr>
          <w:rFonts w:ascii="BIZ UDPゴシック" w:eastAsia="BIZ UDPゴシック" w:hAnsi="BIZ UDPゴシック" w:hint="eastAsia"/>
          <w:b/>
          <w:sz w:val="22"/>
        </w:rPr>
        <w:t xml:space="preserve">学校　　</w:t>
      </w:r>
      <w:r w:rsidR="00C11653" w:rsidRPr="00D22AFC">
        <w:rPr>
          <w:rFonts w:ascii="BIZ UDPゴシック" w:eastAsia="BIZ UDPゴシック" w:hAnsi="BIZ UDPゴシック" w:hint="eastAsia"/>
          <w:b/>
          <w:sz w:val="22"/>
        </w:rPr>
        <w:t xml:space="preserve">授業改善推進プラン　　教科名　　　　　　　　　　　　</w:t>
      </w:r>
    </w:p>
    <w:p w14:paraId="29033642" w14:textId="77777777" w:rsidR="00E10573" w:rsidRDefault="00E10573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3"/>
        <w:gridCol w:w="7053"/>
      </w:tblGrid>
      <w:tr w:rsidR="008D1A5F" w:rsidRPr="00D22AFC" w14:paraId="2EA9950E" w14:textId="77777777" w:rsidTr="002D0E8A">
        <w:tc>
          <w:tcPr>
            <w:tcW w:w="14106" w:type="dxa"/>
            <w:gridSpan w:val="2"/>
          </w:tcPr>
          <w:p w14:paraId="7B455A63" w14:textId="1F0EF548" w:rsidR="008D1A5F" w:rsidRPr="00C774BE" w:rsidRDefault="002D0E8A" w:rsidP="00D22AFC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b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2"/>
              </w:rPr>
              <w:t>英語</w:t>
            </w:r>
            <w:r w:rsidR="008D1A5F" w:rsidRPr="00C774BE">
              <w:rPr>
                <w:rFonts w:ascii="BIZ UDPゴシック" w:eastAsia="BIZ UDPゴシック" w:hAnsi="BIZ UDPゴシック" w:hint="eastAsia"/>
                <w:b/>
                <w:sz w:val="22"/>
              </w:rPr>
              <w:t>科における指導の重点（身に付けさせたい力）　※学習指導要領に照らし合わせて</w:t>
            </w:r>
          </w:p>
        </w:tc>
      </w:tr>
      <w:tr w:rsidR="008D1A5F" w:rsidRPr="00D22AFC" w14:paraId="16DBC936" w14:textId="77777777" w:rsidTr="002D0E8A">
        <w:trPr>
          <w:trHeight w:val="401"/>
        </w:trPr>
        <w:tc>
          <w:tcPr>
            <w:tcW w:w="7053" w:type="dxa"/>
          </w:tcPr>
          <w:p w14:paraId="3AC81520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ア</w:t>
            </w:r>
            <w:r w:rsidR="00F12E5C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  <w:r w:rsidR="00E875A7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知識及び</w:t>
            </w:r>
            <w:r w:rsidR="00F12E5C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技能</w:t>
            </w:r>
          </w:p>
        </w:tc>
        <w:tc>
          <w:tcPr>
            <w:tcW w:w="7053" w:type="dxa"/>
          </w:tcPr>
          <w:p w14:paraId="28DF3AB4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イ</w:t>
            </w:r>
            <w:r w:rsidR="00F12E5C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  <w:r w:rsidR="00E875A7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思考力、判断力、表現力等</w:t>
            </w:r>
          </w:p>
        </w:tc>
      </w:tr>
      <w:tr w:rsidR="002D0E8A" w:rsidRPr="00D22AFC" w14:paraId="75B2A1EA" w14:textId="77777777" w:rsidTr="002D0E8A">
        <w:tc>
          <w:tcPr>
            <w:tcW w:w="7053" w:type="dxa"/>
          </w:tcPr>
          <w:p w14:paraId="08C2CA7A" w14:textId="12922188" w:rsidR="002D0E8A" w:rsidRPr="002D0E8A" w:rsidRDefault="002D0E8A" w:rsidP="002D0E8A">
            <w:pPr>
              <w:spacing w:line="240" w:lineRule="exact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正確な文法と正しい語順を常に意識して、文を組み立てる技能を身につける。</w:t>
            </w:r>
          </w:p>
        </w:tc>
        <w:tc>
          <w:tcPr>
            <w:tcW w:w="7053" w:type="dxa"/>
          </w:tcPr>
          <w:p w14:paraId="33DE6417" w14:textId="744B0777" w:rsidR="002D0E8A" w:rsidRPr="00D22AFC" w:rsidRDefault="002D0E8A" w:rsidP="002D0E8A">
            <w:pPr>
              <w:spacing w:line="240" w:lineRule="exact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自分の考えや気持ちを簡単な語句や文で伝える力を身につける。</w:t>
            </w:r>
          </w:p>
        </w:tc>
      </w:tr>
    </w:tbl>
    <w:p w14:paraId="60FA8CDC" w14:textId="77777777" w:rsidR="008D1A5F" w:rsidRPr="00D22AFC" w:rsidRDefault="008D1A5F" w:rsidP="00D22AFC">
      <w:pPr>
        <w:spacing w:line="240" w:lineRule="exact"/>
        <w:rPr>
          <w:rFonts w:ascii="UD デジタル 教科書体 NK-R" w:eastAsia="UD デジタル 教科書体 NK-R" w:hAnsi="HG丸ｺﾞｼｯｸM-PRO"/>
          <w:sz w:val="22"/>
        </w:rPr>
      </w:pPr>
    </w:p>
    <w:tbl>
      <w:tblPr>
        <w:tblStyle w:val="a3"/>
        <w:tblW w:w="0" w:type="auto"/>
        <w:tblInd w:w="-72" w:type="dxa"/>
        <w:tblLook w:val="04A0" w:firstRow="1" w:lastRow="0" w:firstColumn="1" w:lastColumn="0" w:noHBand="0" w:noVBand="1"/>
      </w:tblPr>
      <w:tblGrid>
        <w:gridCol w:w="1245"/>
        <w:gridCol w:w="3901"/>
        <w:gridCol w:w="4078"/>
        <w:gridCol w:w="2183"/>
        <w:gridCol w:w="2771"/>
      </w:tblGrid>
      <w:tr w:rsidR="008D1A5F" w:rsidRPr="00D22AFC" w14:paraId="42DB4B63" w14:textId="77777777" w:rsidTr="00C11653">
        <w:tc>
          <w:tcPr>
            <w:tcW w:w="1245" w:type="dxa"/>
            <w:shd w:val="clear" w:color="auto" w:fill="C4BC96" w:themeFill="background2" w:themeFillShade="BF"/>
          </w:tcPr>
          <w:p w14:paraId="06FAC1B2" w14:textId="77777777" w:rsidR="008D1A5F" w:rsidRPr="00D22AFC" w:rsidRDefault="008D1A5F" w:rsidP="00D22AFC">
            <w:pPr>
              <w:spacing w:line="240" w:lineRule="exact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</w:tc>
        <w:tc>
          <w:tcPr>
            <w:tcW w:w="3901" w:type="dxa"/>
            <w:shd w:val="clear" w:color="auto" w:fill="C4BC96" w:themeFill="background2" w:themeFillShade="BF"/>
          </w:tcPr>
          <w:p w14:paraId="5CE5811C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生徒の学力の状況（課題）</w:t>
            </w:r>
          </w:p>
        </w:tc>
        <w:tc>
          <w:tcPr>
            <w:tcW w:w="4078" w:type="dxa"/>
            <w:shd w:val="clear" w:color="auto" w:fill="C4BC96" w:themeFill="background2" w:themeFillShade="BF"/>
          </w:tcPr>
          <w:p w14:paraId="6B96F8E5" w14:textId="77777777" w:rsidR="008D1A5F" w:rsidRPr="00D22AFC" w:rsidRDefault="00944C86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授業における</w:t>
            </w:r>
            <w:r w:rsidR="008D1A5F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具体的な手だて</w:t>
            </w:r>
          </w:p>
        </w:tc>
        <w:tc>
          <w:tcPr>
            <w:tcW w:w="2183" w:type="dxa"/>
            <w:shd w:val="clear" w:color="auto" w:fill="C4BC96" w:themeFill="background2" w:themeFillShade="BF"/>
          </w:tcPr>
          <w:p w14:paraId="19D74E59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手だての実施時期</w:t>
            </w:r>
          </w:p>
        </w:tc>
        <w:tc>
          <w:tcPr>
            <w:tcW w:w="2771" w:type="dxa"/>
            <w:shd w:val="clear" w:color="auto" w:fill="C4BC96" w:themeFill="background2" w:themeFillShade="BF"/>
          </w:tcPr>
          <w:p w14:paraId="73E56832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成果検証（２月）</w:t>
            </w:r>
          </w:p>
        </w:tc>
      </w:tr>
      <w:tr w:rsidR="008D1A5F" w14:paraId="0D1676F9" w14:textId="77777777" w:rsidTr="00A4472C">
        <w:trPr>
          <w:trHeight w:val="1582"/>
        </w:trPr>
        <w:tc>
          <w:tcPr>
            <w:tcW w:w="1245" w:type="dxa"/>
            <w:shd w:val="clear" w:color="auto" w:fill="C2D69B" w:themeFill="accent3" w:themeFillTint="99"/>
          </w:tcPr>
          <w:p w14:paraId="71E7ED4D" w14:textId="77777777" w:rsidR="008D1A5F" w:rsidRPr="00D22AFC" w:rsidRDefault="008D1A5F">
            <w:pPr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第１学年</w:t>
            </w:r>
          </w:p>
        </w:tc>
        <w:tc>
          <w:tcPr>
            <w:tcW w:w="3901" w:type="dxa"/>
          </w:tcPr>
          <w:p w14:paraId="3CFA99D7" w14:textId="77777777" w:rsidR="00186116" w:rsidRDefault="00186116" w:rsidP="009576CC">
            <w:pPr>
              <w:spacing w:line="340" w:lineRule="exact"/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・理解している生徒と、まったく理解できていない</w:t>
            </w:r>
          </w:p>
          <w:p w14:paraId="1D9CC829" w14:textId="77777777" w:rsidR="009576CC" w:rsidRDefault="00186116" w:rsidP="009576CC">
            <w:pPr>
              <w:spacing w:line="340" w:lineRule="exact"/>
              <w:ind w:leftChars="50" w:left="195" w:hangingChars="50" w:hanging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生徒の差が顕著である。b</w:t>
            </w:r>
            <w: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  <w:t>e</w:t>
            </w: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動詞と一般動詞の</w:t>
            </w:r>
          </w:p>
          <w:p w14:paraId="75C182CD" w14:textId="093B94FE" w:rsidR="008D1A5F" w:rsidRDefault="00186116" w:rsidP="009576CC">
            <w:pPr>
              <w:spacing w:line="340" w:lineRule="exact"/>
              <w:ind w:leftChars="50" w:left="195" w:hangingChars="50" w:hanging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違いを理解できない生徒も</w:t>
            </w:r>
            <w:r w:rsidR="009576CC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少なくない。</w:t>
            </w:r>
            <w:r w:rsidR="009576CC"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ア</w:t>
            </w:r>
          </w:p>
          <w:p w14:paraId="146EDCF5" w14:textId="16E3305E" w:rsidR="009576CC" w:rsidRPr="00C774BE" w:rsidRDefault="009576CC" w:rsidP="009576CC">
            <w:pPr>
              <w:spacing w:line="340" w:lineRule="exact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・語順の理解に課題がある。</w:t>
            </w: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イ</w:t>
            </w:r>
          </w:p>
        </w:tc>
        <w:tc>
          <w:tcPr>
            <w:tcW w:w="4078" w:type="dxa"/>
          </w:tcPr>
          <w:p w14:paraId="76092FE6" w14:textId="77777777" w:rsidR="009576CC" w:rsidRDefault="009576CC" w:rsidP="00505EBF">
            <w:pPr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・毎回の授業における音読練習、会話練習、英作文</w:t>
            </w:r>
          </w:p>
          <w:p w14:paraId="0A744366" w14:textId="77777777" w:rsidR="009576CC" w:rsidRDefault="009576CC" w:rsidP="009576CC">
            <w:pPr>
              <w:ind w:leftChars="50" w:left="195" w:hangingChars="50" w:hanging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練習を継続し、その中で英語らしい語順が習得で</w:t>
            </w:r>
          </w:p>
          <w:p w14:paraId="6A4FD4EF" w14:textId="597F79E6" w:rsidR="00944C86" w:rsidRDefault="009576CC" w:rsidP="009576CC">
            <w:pPr>
              <w:ind w:leftChars="50" w:left="195" w:hangingChars="50" w:hanging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きる学習課題を用意する。</w:t>
            </w:r>
          </w:p>
          <w:p w14:paraId="587F2747" w14:textId="7856DBDC" w:rsidR="009576CC" w:rsidRPr="00C774BE" w:rsidRDefault="009576CC" w:rsidP="00505EBF">
            <w:pPr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5C4741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３文で文章を書く練習を継続的に取り組む。</w:t>
            </w:r>
          </w:p>
        </w:tc>
        <w:tc>
          <w:tcPr>
            <w:tcW w:w="2183" w:type="dxa"/>
          </w:tcPr>
          <w:p w14:paraId="65A7CDE0" w14:textId="77777777" w:rsidR="007A3B18" w:rsidRDefault="005C4741" w:rsidP="006800DA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・毎時間</w:t>
            </w:r>
          </w:p>
          <w:p w14:paraId="088A7A03" w14:textId="77777777" w:rsidR="005C4741" w:rsidRDefault="005C4741" w:rsidP="006800DA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  <w:p w14:paraId="5BA389F7" w14:textId="77777777" w:rsidR="005C4741" w:rsidRDefault="005C4741" w:rsidP="006800DA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  <w:p w14:paraId="4B81C38C" w14:textId="42A827D4" w:rsidR="005C4741" w:rsidRPr="00C774BE" w:rsidRDefault="005C4741" w:rsidP="006800DA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・週１回程度</w:t>
            </w:r>
          </w:p>
        </w:tc>
        <w:tc>
          <w:tcPr>
            <w:tcW w:w="2771" w:type="dxa"/>
          </w:tcPr>
          <w:p w14:paraId="4C37A089" w14:textId="77777777" w:rsidR="008D1A5F" w:rsidRPr="00C774BE" w:rsidRDefault="008D1A5F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</w:tc>
      </w:tr>
      <w:tr w:rsidR="008D1A5F" w14:paraId="42735BC8" w14:textId="77777777" w:rsidTr="00A4472C">
        <w:trPr>
          <w:trHeight w:val="1582"/>
        </w:trPr>
        <w:tc>
          <w:tcPr>
            <w:tcW w:w="1245" w:type="dxa"/>
            <w:shd w:val="clear" w:color="auto" w:fill="E5B8B7" w:themeFill="accent2" w:themeFillTint="66"/>
          </w:tcPr>
          <w:p w14:paraId="31DEE1B6" w14:textId="77777777" w:rsidR="008D1A5F" w:rsidRPr="00D22AFC" w:rsidRDefault="008D1A5F">
            <w:pPr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第２学年</w:t>
            </w:r>
          </w:p>
        </w:tc>
        <w:tc>
          <w:tcPr>
            <w:tcW w:w="3901" w:type="dxa"/>
          </w:tcPr>
          <w:p w14:paraId="7409FBF6" w14:textId="38CF4AC6" w:rsidR="008D1A5F" w:rsidRDefault="00186116" w:rsidP="009576CC">
            <w:pPr>
              <w:spacing w:line="340" w:lineRule="exact"/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 xml:space="preserve">・英単語の習得が不十分である。　</w:t>
            </w: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ア</w:t>
            </w:r>
          </w:p>
          <w:p w14:paraId="7AC447F9" w14:textId="2B4C9E0B" w:rsidR="00186116" w:rsidRDefault="00186116" w:rsidP="009576CC">
            <w:pPr>
              <w:spacing w:line="340" w:lineRule="exact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・単語を知っていても、語順の理解が不十分で、</w:t>
            </w:r>
          </w:p>
          <w:p w14:paraId="7C1F26DA" w14:textId="3557D008" w:rsidR="00186116" w:rsidRPr="00C774BE" w:rsidRDefault="00186116" w:rsidP="009576CC">
            <w:pPr>
              <w:spacing w:line="340" w:lineRule="exact"/>
              <w:ind w:firstLineChars="50" w:firstLine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英作文に対する苦手意識が強い。</w:t>
            </w: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イ</w:t>
            </w:r>
          </w:p>
        </w:tc>
        <w:tc>
          <w:tcPr>
            <w:tcW w:w="4078" w:type="dxa"/>
          </w:tcPr>
          <w:p w14:paraId="0E408C59" w14:textId="77777777" w:rsidR="009576CC" w:rsidRDefault="009576CC" w:rsidP="00186116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・スペリングコンテストや、デジタル教科書を活用して</w:t>
            </w:r>
          </w:p>
          <w:p w14:paraId="13B09376" w14:textId="55E00584" w:rsidR="009576CC" w:rsidRDefault="009576CC" w:rsidP="009576CC">
            <w:pPr>
              <w:ind w:firstLineChars="50" w:firstLine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単語力をつける。</w:t>
            </w:r>
          </w:p>
          <w:p w14:paraId="5A0B014B" w14:textId="0A9BBD0F" w:rsidR="009576CC" w:rsidRDefault="00186116" w:rsidP="00186116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9576CC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自分の意見をまとめ、伝えられるようにするため、音</w:t>
            </w:r>
          </w:p>
          <w:p w14:paraId="2263A33B" w14:textId="77777777" w:rsidR="005C4741" w:rsidRDefault="009576CC" w:rsidP="005C4741">
            <w:pPr>
              <w:ind w:firstLineChars="50" w:firstLine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読や英作文パターンプラクティスに継続して</w:t>
            </w:r>
            <w:r w:rsidR="005C4741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取り組</w:t>
            </w:r>
          </w:p>
          <w:p w14:paraId="0DAF65CA" w14:textId="6DF62F76" w:rsidR="007A3B18" w:rsidRPr="00C774BE" w:rsidRDefault="005C4741" w:rsidP="005C4741">
            <w:pPr>
              <w:ind w:firstLineChars="50" w:firstLine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む。</w:t>
            </w:r>
          </w:p>
        </w:tc>
        <w:tc>
          <w:tcPr>
            <w:tcW w:w="2183" w:type="dxa"/>
          </w:tcPr>
          <w:p w14:paraId="7FDC27C7" w14:textId="77777777" w:rsidR="007A3B18" w:rsidRDefault="005C4741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９月、１１月</w:t>
            </w:r>
          </w:p>
          <w:p w14:paraId="5CC018EA" w14:textId="77777777" w:rsidR="005C4741" w:rsidRDefault="005C4741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  <w:p w14:paraId="1479A9DC" w14:textId="475C4191" w:rsidR="005C4741" w:rsidRPr="00C774BE" w:rsidRDefault="005C4741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・毎時間</w:t>
            </w:r>
          </w:p>
        </w:tc>
        <w:tc>
          <w:tcPr>
            <w:tcW w:w="2771" w:type="dxa"/>
          </w:tcPr>
          <w:p w14:paraId="1A762B99" w14:textId="77777777" w:rsidR="008D1A5F" w:rsidRPr="00C774BE" w:rsidRDefault="008D1A5F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</w:tc>
      </w:tr>
      <w:tr w:rsidR="008D1A5F" w14:paraId="74ACB199" w14:textId="77777777" w:rsidTr="00A4472C">
        <w:trPr>
          <w:trHeight w:val="1582"/>
        </w:trPr>
        <w:tc>
          <w:tcPr>
            <w:tcW w:w="1245" w:type="dxa"/>
            <w:shd w:val="clear" w:color="auto" w:fill="B8CCE4" w:themeFill="accent1" w:themeFillTint="66"/>
          </w:tcPr>
          <w:p w14:paraId="5E94E145" w14:textId="77777777" w:rsidR="008D1A5F" w:rsidRPr="00D22AFC" w:rsidRDefault="008D1A5F">
            <w:pPr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第３学年</w:t>
            </w:r>
          </w:p>
        </w:tc>
        <w:tc>
          <w:tcPr>
            <w:tcW w:w="3901" w:type="dxa"/>
          </w:tcPr>
          <w:p w14:paraId="48DB97C6" w14:textId="377B3C1B" w:rsidR="002D0E8A" w:rsidRDefault="00186116" w:rsidP="00C15475">
            <w:pPr>
              <w:spacing w:line="300" w:lineRule="exact"/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C1547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場面や状況に合わせた正しい文章表現を</w:t>
            </w:r>
            <w:r w:rsidR="002D0E8A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選ぶ</w:t>
            </w:r>
          </w:p>
          <w:p w14:paraId="03B69B77" w14:textId="0C00EF4C" w:rsidR="00C15475" w:rsidRDefault="002D0E8A" w:rsidP="00186116">
            <w:pPr>
              <w:spacing w:line="300" w:lineRule="exact"/>
              <w:ind w:leftChars="50" w:left="195" w:hangingChars="50" w:hanging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ことに課題が見られる。</w:t>
            </w: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ア</w:t>
            </w:r>
          </w:p>
          <w:p w14:paraId="70C6911E" w14:textId="792D218E" w:rsidR="00C15475" w:rsidRDefault="00C15475" w:rsidP="002D0E8A">
            <w:pPr>
              <w:spacing w:line="300" w:lineRule="exact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  <w:p w14:paraId="653A5BBB" w14:textId="77777777" w:rsidR="00186116" w:rsidRDefault="00186116" w:rsidP="00186116">
            <w:pPr>
              <w:spacing w:line="300" w:lineRule="exact"/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996119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「聞くこと」「読むこと」に比べて「書くこと」に課</w:t>
            </w:r>
          </w:p>
          <w:p w14:paraId="71221EEA" w14:textId="4B144F7D" w:rsidR="00C15475" w:rsidRPr="00C774BE" w:rsidRDefault="00996119" w:rsidP="00186116">
            <w:pPr>
              <w:spacing w:line="300" w:lineRule="exact"/>
              <w:ind w:leftChars="50" w:left="195" w:hangingChars="50" w:hanging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題のある生徒が多くみられる。</w:t>
            </w:r>
            <w:r w:rsidR="00C15475"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イ</w:t>
            </w:r>
          </w:p>
        </w:tc>
        <w:tc>
          <w:tcPr>
            <w:tcW w:w="4078" w:type="dxa"/>
          </w:tcPr>
          <w:p w14:paraId="3834EC6C" w14:textId="77777777" w:rsidR="00186116" w:rsidRDefault="002D0E8A" w:rsidP="00996119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・繰り返し音読、会話練習をすることで、語順を意識</w:t>
            </w:r>
          </w:p>
          <w:p w14:paraId="601FFED7" w14:textId="302FE36F" w:rsidR="002D0E8A" w:rsidRDefault="002D0E8A" w:rsidP="00186116">
            <w:pPr>
              <w:ind w:firstLineChars="50" w:firstLine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し、簡単な語句で言い換える練習を積み重ねる。</w:t>
            </w:r>
          </w:p>
          <w:p w14:paraId="088240B2" w14:textId="77777777" w:rsidR="00186116" w:rsidRDefault="002D0E8A" w:rsidP="00996119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996119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自分の意見を順序だてて英語で表現する</w:t>
            </w:r>
            <w:r w:rsidR="00186116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ために、</w:t>
            </w:r>
          </w:p>
          <w:p w14:paraId="671902C6" w14:textId="77777777" w:rsidR="00186116" w:rsidRDefault="00996119" w:rsidP="00186116">
            <w:pPr>
              <w:ind w:firstLineChars="50" w:firstLine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接続詞や副詞の表現に多く触れ</w:t>
            </w:r>
            <w:r w:rsidR="00C1547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、順序だてて文章</w:t>
            </w:r>
          </w:p>
          <w:p w14:paraId="0217FA5A" w14:textId="760FF0FD" w:rsidR="00C15475" w:rsidRPr="00C774BE" w:rsidRDefault="00C15475" w:rsidP="00186116">
            <w:pPr>
              <w:ind w:firstLineChars="50" w:firstLine="9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を組み立てる練習を</w:t>
            </w:r>
            <w:r w:rsidR="00186116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継続的に行う。</w:t>
            </w:r>
          </w:p>
        </w:tc>
        <w:tc>
          <w:tcPr>
            <w:tcW w:w="2183" w:type="dxa"/>
          </w:tcPr>
          <w:p w14:paraId="337FBB33" w14:textId="77777777" w:rsidR="008445ED" w:rsidRDefault="00186116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・毎時間</w:t>
            </w:r>
          </w:p>
          <w:p w14:paraId="3E853637" w14:textId="77777777" w:rsidR="00186116" w:rsidRDefault="00186116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  <w:p w14:paraId="4DBD7F10" w14:textId="33F33FD3" w:rsidR="00186116" w:rsidRDefault="00186116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・週１回程度</w:t>
            </w:r>
          </w:p>
          <w:p w14:paraId="465A3E43" w14:textId="177DBCB7" w:rsidR="00186116" w:rsidRPr="00186116" w:rsidRDefault="00186116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</w:tc>
        <w:tc>
          <w:tcPr>
            <w:tcW w:w="2771" w:type="dxa"/>
          </w:tcPr>
          <w:p w14:paraId="0F135B92" w14:textId="77777777" w:rsidR="008D1A5F" w:rsidRPr="00C774BE" w:rsidRDefault="008D1A5F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</w:tc>
      </w:tr>
    </w:tbl>
    <w:p w14:paraId="60D5BEDD" w14:textId="77777777" w:rsidR="00A4472C" w:rsidRDefault="00A4472C" w:rsidP="00A4472C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5"/>
        <w:gridCol w:w="7051"/>
      </w:tblGrid>
      <w:tr w:rsidR="00A4472C" w14:paraId="28F4621B" w14:textId="77777777" w:rsidTr="00C774BE">
        <w:trPr>
          <w:trHeight w:val="608"/>
        </w:trPr>
        <w:tc>
          <w:tcPr>
            <w:tcW w:w="7055" w:type="dxa"/>
            <w:tcBorders>
              <w:bottom w:val="dashed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EE5248" w14:textId="0E2A6000" w:rsidR="00A4472C" w:rsidRPr="00C774BE" w:rsidRDefault="00C774BE" w:rsidP="00C774BE">
            <w:pPr>
              <w:ind w:left="220" w:hangingChars="100" w:hanging="220"/>
              <w:rPr>
                <w:rFonts w:ascii="BIZ UDPゴシック" w:eastAsia="BIZ UDPゴシック" w:hAnsi="BIZ UDPゴシック"/>
                <w:b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2"/>
              </w:rPr>
              <w:t>■「個別最適な学び」と「協働的な学び」の一体的な充実に</w:t>
            </w:r>
            <w:r w:rsidR="00A4472C" w:rsidRPr="00D22AFC">
              <w:rPr>
                <w:rFonts w:ascii="BIZ UDPゴシック" w:eastAsia="BIZ UDPゴシック" w:hAnsi="BIZ UDPゴシック" w:hint="eastAsia"/>
                <w:b/>
                <w:sz w:val="22"/>
              </w:rPr>
              <w:t>向けた一人一台端末等ICTの効果的な活用について</w:t>
            </w:r>
          </w:p>
        </w:tc>
        <w:tc>
          <w:tcPr>
            <w:tcW w:w="7051" w:type="dxa"/>
            <w:tcBorders>
              <w:left w:val="double" w:sz="4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19D77891" w14:textId="77777777" w:rsidR="00A4472C" w:rsidRPr="00D22AFC" w:rsidRDefault="00A4472C" w:rsidP="004F40B3">
            <w:pPr>
              <w:rPr>
                <w:rFonts w:ascii="BIZ UDPゴシック" w:eastAsia="BIZ UDPゴシック" w:hAnsi="BIZ UDPゴシック"/>
                <w:b/>
                <w:sz w:val="22"/>
              </w:rPr>
            </w:pPr>
            <w:r w:rsidRPr="00D22AFC">
              <w:rPr>
                <w:rFonts w:ascii="BIZ UDPゴシック" w:eastAsia="BIZ UDPゴシック" w:hAnsi="BIZ UDPゴシック" w:hint="eastAsia"/>
                <w:b/>
                <w:sz w:val="22"/>
              </w:rPr>
              <w:t>■学習の見通しをもたせることや学習を振り返ることの工夫等、「学び</w:t>
            </w:r>
          </w:p>
          <w:p w14:paraId="51F7C2AE" w14:textId="149964B7" w:rsidR="00A4472C" w:rsidRPr="00C774BE" w:rsidRDefault="00A4472C" w:rsidP="00C774BE">
            <w:pPr>
              <w:ind w:firstLineChars="100" w:firstLine="220"/>
              <w:rPr>
                <w:rFonts w:ascii="BIZ UDPゴシック" w:eastAsia="BIZ UDPゴシック" w:hAnsi="BIZ UDPゴシック"/>
                <w:b/>
                <w:sz w:val="22"/>
              </w:rPr>
            </w:pPr>
            <w:r w:rsidRPr="00D22AFC">
              <w:rPr>
                <w:rFonts w:ascii="BIZ UDPゴシック" w:eastAsia="BIZ UDPゴシック" w:hAnsi="BIZ UDPゴシック" w:hint="eastAsia"/>
                <w:b/>
                <w:sz w:val="22"/>
              </w:rPr>
              <w:t>に向かう力」の育成に向けた取組について</w:t>
            </w:r>
          </w:p>
        </w:tc>
      </w:tr>
      <w:tr w:rsidR="00C774BE" w:rsidRPr="00C774BE" w14:paraId="7528C8BF" w14:textId="77777777" w:rsidTr="00C774BE">
        <w:trPr>
          <w:trHeight w:val="1290"/>
        </w:trPr>
        <w:tc>
          <w:tcPr>
            <w:tcW w:w="7055" w:type="dxa"/>
            <w:tcBorders>
              <w:top w:val="dashed" w:sz="4" w:space="0" w:color="auto"/>
              <w:right w:val="double" w:sz="4" w:space="0" w:color="auto"/>
            </w:tcBorders>
          </w:tcPr>
          <w:p w14:paraId="59C1CE4B" w14:textId="7528ADF3" w:rsidR="00C774BE" w:rsidRDefault="005C4741" w:rsidP="005C4741">
            <w:pPr>
              <w:spacing w:line="300" w:lineRule="exact"/>
              <w:ind w:left="660" w:hangingChars="300" w:hanging="660"/>
              <w:jc w:val="lef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１・２年　Ｕｎｉｔごとに音読を撮影し、提出。英語らしいリズムを意識して音読する意識をもつ。【個別】</w:t>
            </w:r>
          </w:p>
          <w:p w14:paraId="12B474D0" w14:textId="0FF008F5" w:rsidR="005C4741" w:rsidRPr="00C774BE" w:rsidRDefault="005C4741" w:rsidP="005C4741">
            <w:pPr>
              <w:spacing w:line="300" w:lineRule="exact"/>
              <w:ind w:left="660" w:hangingChars="300" w:hanging="660"/>
              <w:jc w:val="lef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３年　　　「話すこと」の【個別・協働】</w:t>
            </w:r>
          </w:p>
        </w:tc>
        <w:tc>
          <w:tcPr>
            <w:tcW w:w="7051" w:type="dxa"/>
            <w:tcBorders>
              <w:top w:val="dashed" w:sz="4" w:space="0" w:color="auto"/>
              <w:left w:val="double" w:sz="4" w:space="0" w:color="auto"/>
            </w:tcBorders>
          </w:tcPr>
          <w:p w14:paraId="117A61EF" w14:textId="021F5C5D" w:rsidR="005C4741" w:rsidRDefault="005C4741" w:rsidP="005C4741">
            <w:pPr>
              <w:spacing w:line="300" w:lineRule="exact"/>
              <w:ind w:left="660" w:hangingChars="300" w:hanging="660"/>
              <w:jc w:val="lef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１年　【個別・協働】</w:t>
            </w:r>
          </w:p>
          <w:p w14:paraId="1F0BD5FC" w14:textId="08270201" w:rsidR="005C4741" w:rsidRDefault="005C4741" w:rsidP="005C4741">
            <w:pPr>
              <w:spacing w:line="300" w:lineRule="exact"/>
              <w:ind w:left="660" w:hangingChars="300" w:hanging="660"/>
              <w:jc w:val="lef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２年　【個別・協働】</w:t>
            </w:r>
          </w:p>
          <w:p w14:paraId="2FF21552" w14:textId="5B8485E7" w:rsidR="00C774BE" w:rsidRPr="00C774BE" w:rsidRDefault="005C4741" w:rsidP="005C4741">
            <w:pPr>
              <w:spacing w:line="300" w:lineRule="exact"/>
              <w:ind w:left="1101" w:hangingChars="500" w:hanging="1101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３年　【個別・協働】</w:t>
            </w:r>
          </w:p>
        </w:tc>
      </w:tr>
    </w:tbl>
    <w:p w14:paraId="1614FA08" w14:textId="77777777" w:rsidR="00944C86" w:rsidRPr="00C774BE" w:rsidRDefault="00944C86" w:rsidP="00A4472C">
      <w:pPr>
        <w:rPr>
          <w:rFonts w:ascii="UD デジタル 教科書体 NK-R" w:eastAsia="UD デジタル 教科書体 NK-R" w:hAnsi="HG丸ｺﾞｼｯｸM-PRO"/>
          <w:sz w:val="16"/>
        </w:rPr>
      </w:pPr>
    </w:p>
    <w:sectPr w:rsidR="00944C86" w:rsidRPr="00C774BE" w:rsidSect="002B704D">
      <w:pgSz w:w="16838" w:h="11906" w:orient="landscape" w:code="9"/>
      <w:pgMar w:top="709" w:right="1361" w:bottom="709" w:left="136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BFEF7" w14:textId="77777777" w:rsidR="000B31C3" w:rsidRDefault="000B31C3" w:rsidP="00A337BD">
      <w:r>
        <w:separator/>
      </w:r>
    </w:p>
  </w:endnote>
  <w:endnote w:type="continuationSeparator" w:id="0">
    <w:p w14:paraId="5A61A09A" w14:textId="77777777" w:rsidR="000B31C3" w:rsidRDefault="000B31C3" w:rsidP="00A3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E4E49" w14:textId="77777777" w:rsidR="000B31C3" w:rsidRDefault="000B31C3" w:rsidP="00A337BD">
      <w:r>
        <w:separator/>
      </w:r>
    </w:p>
  </w:footnote>
  <w:footnote w:type="continuationSeparator" w:id="0">
    <w:p w14:paraId="0589F8B7" w14:textId="77777777" w:rsidR="000B31C3" w:rsidRDefault="000B31C3" w:rsidP="00A33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573"/>
    <w:rsid w:val="00015CBB"/>
    <w:rsid w:val="000B31C3"/>
    <w:rsid w:val="000B6741"/>
    <w:rsid w:val="000D4EE2"/>
    <w:rsid w:val="001441F7"/>
    <w:rsid w:val="0017567B"/>
    <w:rsid w:val="00177ECA"/>
    <w:rsid w:val="00186116"/>
    <w:rsid w:val="00192792"/>
    <w:rsid w:val="00194584"/>
    <w:rsid w:val="00215137"/>
    <w:rsid w:val="00220898"/>
    <w:rsid w:val="00242808"/>
    <w:rsid w:val="002B704D"/>
    <w:rsid w:val="002D0E8A"/>
    <w:rsid w:val="002D19D4"/>
    <w:rsid w:val="00360CDE"/>
    <w:rsid w:val="003C2B76"/>
    <w:rsid w:val="003C771D"/>
    <w:rsid w:val="003E0575"/>
    <w:rsid w:val="00432244"/>
    <w:rsid w:val="00441181"/>
    <w:rsid w:val="00453711"/>
    <w:rsid w:val="004973CA"/>
    <w:rsid w:val="004D007E"/>
    <w:rsid w:val="00505EBF"/>
    <w:rsid w:val="00573F06"/>
    <w:rsid w:val="005A48D4"/>
    <w:rsid w:val="005B3B8C"/>
    <w:rsid w:val="005C4741"/>
    <w:rsid w:val="005F5F49"/>
    <w:rsid w:val="006219F3"/>
    <w:rsid w:val="006800DA"/>
    <w:rsid w:val="006D28B7"/>
    <w:rsid w:val="006E575B"/>
    <w:rsid w:val="007301B9"/>
    <w:rsid w:val="007709DC"/>
    <w:rsid w:val="007A3B18"/>
    <w:rsid w:val="008445ED"/>
    <w:rsid w:val="008939F8"/>
    <w:rsid w:val="008C588C"/>
    <w:rsid w:val="008D1A5F"/>
    <w:rsid w:val="00944C86"/>
    <w:rsid w:val="009576CC"/>
    <w:rsid w:val="009724C2"/>
    <w:rsid w:val="009861EB"/>
    <w:rsid w:val="00996119"/>
    <w:rsid w:val="00A337BD"/>
    <w:rsid w:val="00A4472C"/>
    <w:rsid w:val="00AC105F"/>
    <w:rsid w:val="00AD7FF1"/>
    <w:rsid w:val="00B15594"/>
    <w:rsid w:val="00B159F5"/>
    <w:rsid w:val="00B57BA3"/>
    <w:rsid w:val="00BA5157"/>
    <w:rsid w:val="00BC2D8B"/>
    <w:rsid w:val="00C054EF"/>
    <w:rsid w:val="00C065CB"/>
    <w:rsid w:val="00C11653"/>
    <w:rsid w:val="00C14375"/>
    <w:rsid w:val="00C15475"/>
    <w:rsid w:val="00C21669"/>
    <w:rsid w:val="00C53523"/>
    <w:rsid w:val="00C774BE"/>
    <w:rsid w:val="00CE17D8"/>
    <w:rsid w:val="00CF41F8"/>
    <w:rsid w:val="00D22AFC"/>
    <w:rsid w:val="00D93C00"/>
    <w:rsid w:val="00DE05E5"/>
    <w:rsid w:val="00E00737"/>
    <w:rsid w:val="00E10573"/>
    <w:rsid w:val="00E47910"/>
    <w:rsid w:val="00E86246"/>
    <w:rsid w:val="00E875A7"/>
    <w:rsid w:val="00E91B87"/>
    <w:rsid w:val="00EB50F8"/>
    <w:rsid w:val="00EB7F66"/>
    <w:rsid w:val="00ED1DC4"/>
    <w:rsid w:val="00F030FD"/>
    <w:rsid w:val="00F12E5C"/>
    <w:rsid w:val="00F83A30"/>
    <w:rsid w:val="00FD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92D912"/>
  <w15:docId w15:val="{215DED84-FA06-49A0-AA78-7EA48376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F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37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37BD"/>
  </w:style>
  <w:style w:type="paragraph" w:styleId="a6">
    <w:name w:val="footer"/>
    <w:basedOn w:val="a"/>
    <w:link w:val="a7"/>
    <w:uiPriority w:val="99"/>
    <w:unhideWhenUsed/>
    <w:rsid w:val="00A337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37BD"/>
  </w:style>
  <w:style w:type="paragraph" w:styleId="a8">
    <w:name w:val="Balloon Text"/>
    <w:basedOn w:val="a"/>
    <w:link w:val="a9"/>
    <w:uiPriority w:val="99"/>
    <w:semiHidden/>
    <w:unhideWhenUsed/>
    <w:rsid w:val="009861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61E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875A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875A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875A7"/>
  </w:style>
  <w:style w:type="paragraph" w:styleId="ad">
    <w:name w:val="annotation subject"/>
    <w:basedOn w:val="ab"/>
    <w:next w:val="ab"/>
    <w:link w:val="ae"/>
    <w:uiPriority w:val="99"/>
    <w:semiHidden/>
    <w:unhideWhenUsed/>
    <w:rsid w:val="00E875A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8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多摩市役所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ｲｹﾀﾞ ﾄﾖｶｽﾞ</dc:creator>
  <cp:lastModifiedBy>光益　潤</cp:lastModifiedBy>
  <cp:revision>5</cp:revision>
  <cp:lastPrinted>2021-07-08T06:37:00Z</cp:lastPrinted>
  <dcterms:created xsi:type="dcterms:W3CDTF">2023-06-28T03:04:00Z</dcterms:created>
  <dcterms:modified xsi:type="dcterms:W3CDTF">2023-10-26T08:17:00Z</dcterms:modified>
</cp:coreProperties>
</file>