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651F" w14:textId="0325FAAB" w:rsidR="008939F8" w:rsidRDefault="008939F8" w:rsidP="008939F8">
      <w:pPr>
        <w:rPr>
          <w:rFonts w:ascii="HG丸ｺﾞｼｯｸM-PRO" w:eastAsia="HG丸ｺﾞｼｯｸM-PRO" w:hAnsi="HG丸ｺﾞｼｯｸM-PRO"/>
          <w:sz w:val="22"/>
        </w:rPr>
      </w:pPr>
      <w:r w:rsidRPr="00E1057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D64A3" wp14:editId="627A9B6D">
                <wp:simplePos x="0" y="0"/>
                <wp:positionH relativeFrom="column">
                  <wp:posOffset>4685665</wp:posOffset>
                </wp:positionH>
                <wp:positionV relativeFrom="paragraph">
                  <wp:posOffset>-132907</wp:posOffset>
                </wp:positionV>
                <wp:extent cx="1371600" cy="454822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4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4E90E" w14:textId="7757C011" w:rsidR="008939F8" w:rsidRPr="00E10573" w:rsidRDefault="003F258D" w:rsidP="003F2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理科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D64A3" id="正方形/長方形 4" o:spid="_x0000_s1026" style="position:absolute;left:0;text-align:left;margin-left:368.95pt;margin-top:-10.45pt;width:108pt;height:3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" fillcolor="window" strokecolor="#8064a2" strokeweight="2pt">
                <v:textbox>
                  <w:txbxContent>
                    <w:p w14:paraId="0E54E90E" w14:textId="7757C011" w:rsidR="008939F8" w:rsidRPr="00E10573" w:rsidRDefault="003F258D" w:rsidP="003F25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理科</w:t>
                      </w:r>
                    </w:p>
                  </w:txbxContent>
                </v:textbox>
              </v:rect>
            </w:pict>
          </mc:Fallback>
        </mc:AlternateContent>
      </w:r>
      <w:r w:rsidR="00C92671">
        <w:rPr>
          <w:rFonts w:ascii="HG丸ｺﾞｼｯｸM-PRO" w:eastAsia="HG丸ｺﾞｼｯｸM-PRO" w:hAnsi="HG丸ｺﾞｼｯｸM-PRO" w:hint="eastAsia"/>
          <w:sz w:val="22"/>
        </w:rPr>
        <w:t>令和４</w:t>
      </w:r>
      <w:r w:rsidRPr="00E10573">
        <w:rPr>
          <w:rFonts w:ascii="HG丸ｺﾞｼｯｸM-PRO" w:eastAsia="HG丸ｺﾞｼｯｸM-PRO" w:hAnsi="HG丸ｺﾞｼｯｸM-PRO" w:hint="eastAsia"/>
          <w:sz w:val="22"/>
        </w:rPr>
        <w:t xml:space="preserve">年度　</w:t>
      </w:r>
      <w:r w:rsidR="003F258D">
        <w:rPr>
          <w:rFonts w:ascii="HG丸ｺﾞｼｯｸM-PRO" w:eastAsia="HG丸ｺﾞｼｯｸM-PRO" w:hAnsi="HG丸ｺﾞｼｯｸM-PRO" w:hint="eastAsia"/>
          <w:sz w:val="22"/>
        </w:rPr>
        <w:t>多摩市立多摩第一</w:t>
      </w:r>
      <w:r>
        <w:rPr>
          <w:rFonts w:ascii="HG丸ｺﾞｼｯｸM-PRO" w:eastAsia="HG丸ｺﾞｼｯｸM-PRO" w:hAnsi="HG丸ｺﾞｼｯｸM-PRO" w:hint="eastAsia"/>
          <w:sz w:val="22"/>
        </w:rPr>
        <w:t>小</w:t>
      </w:r>
      <w:r w:rsidRPr="00E10573">
        <w:rPr>
          <w:rFonts w:ascii="HG丸ｺﾞｼｯｸM-PRO" w:eastAsia="HG丸ｺﾞｼｯｸM-PRO" w:hAnsi="HG丸ｺﾞｼｯｸM-PRO" w:hint="eastAsia"/>
          <w:sz w:val="22"/>
        </w:rPr>
        <w:t xml:space="preserve">学校　　授業改善推進プラン　　教科名　　　　　　　　　　　　</w:t>
      </w:r>
    </w:p>
    <w:p w14:paraId="679D4873" w14:textId="77777777" w:rsidR="008939F8" w:rsidRDefault="008939F8" w:rsidP="008939F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5"/>
        <w:gridCol w:w="7051"/>
      </w:tblGrid>
      <w:tr w:rsidR="008939F8" w14:paraId="218CF1C1" w14:textId="77777777" w:rsidTr="006D4BE6">
        <w:tc>
          <w:tcPr>
            <w:tcW w:w="14106" w:type="dxa"/>
            <w:gridSpan w:val="2"/>
          </w:tcPr>
          <w:p w14:paraId="17F15D17" w14:textId="02FB90F4" w:rsidR="008939F8" w:rsidRDefault="003F258D" w:rsidP="006D4B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</w:t>
            </w:r>
            <w:r w:rsidR="008939F8">
              <w:rPr>
                <w:rFonts w:ascii="HG丸ｺﾞｼｯｸM-PRO" w:eastAsia="HG丸ｺﾞｼｯｸM-PRO" w:hAnsi="HG丸ｺﾞｼｯｸM-PRO" w:hint="eastAsia"/>
                <w:sz w:val="22"/>
              </w:rPr>
              <w:t>科における指導の重点（身に付けさせたい力）　※学習指導要領に照らし合わせて</w:t>
            </w:r>
          </w:p>
        </w:tc>
      </w:tr>
      <w:tr w:rsidR="008939F8" w14:paraId="6EB385AA" w14:textId="77777777" w:rsidTr="006D4BE6">
        <w:tc>
          <w:tcPr>
            <w:tcW w:w="7055" w:type="dxa"/>
          </w:tcPr>
          <w:p w14:paraId="37234E02" w14:textId="77777777" w:rsidR="008939F8" w:rsidRPr="007301B9" w:rsidRDefault="008939F8" w:rsidP="006D4BE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01B9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ア</w:t>
            </w:r>
            <w:r w:rsidRPr="007301B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知識及び技能</w:t>
            </w:r>
          </w:p>
        </w:tc>
        <w:tc>
          <w:tcPr>
            <w:tcW w:w="7051" w:type="dxa"/>
          </w:tcPr>
          <w:p w14:paraId="607474D9" w14:textId="77777777" w:rsidR="008939F8" w:rsidRPr="007301B9" w:rsidRDefault="008939F8" w:rsidP="006D4B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01B9">
              <w:rPr>
                <w:rFonts w:asciiTheme="majorEastAsia" w:eastAsiaTheme="majorEastAsia" w:hAnsiTheme="majorEastAsia" w:hint="eastAsia"/>
                <w:b/>
                <w:sz w:val="22"/>
                <w:bdr w:val="single" w:sz="4" w:space="0" w:color="auto"/>
              </w:rPr>
              <w:t>イ</w:t>
            </w:r>
            <w:r w:rsidRPr="007301B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思考力、判断力、表現力等</w:t>
            </w:r>
          </w:p>
        </w:tc>
      </w:tr>
      <w:tr w:rsidR="008939F8" w14:paraId="057B70E4" w14:textId="77777777" w:rsidTr="006D4BE6">
        <w:trPr>
          <w:trHeight w:val="474"/>
        </w:trPr>
        <w:tc>
          <w:tcPr>
            <w:tcW w:w="7055" w:type="dxa"/>
          </w:tcPr>
          <w:p w14:paraId="781BCCFB" w14:textId="1419B3B2" w:rsidR="00A4472C" w:rsidRPr="00944C86" w:rsidRDefault="00940367" w:rsidP="009403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・根拠のある予想を立て、それを確かめるための実験の方法や条件を発想すること</w:t>
            </w:r>
          </w:p>
        </w:tc>
        <w:tc>
          <w:tcPr>
            <w:tcW w:w="7051" w:type="dxa"/>
          </w:tcPr>
          <w:p w14:paraId="5D93ADB2" w14:textId="127FD9D7" w:rsidR="008939F8" w:rsidRDefault="00940367" w:rsidP="006D4B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・実験の結果を整理し、その結果を基に結論を導き出す力</w:t>
            </w:r>
          </w:p>
        </w:tc>
      </w:tr>
    </w:tbl>
    <w:p w14:paraId="6BA68B87" w14:textId="77777777" w:rsidR="008939F8" w:rsidRDefault="008939F8" w:rsidP="008939F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77"/>
        <w:gridCol w:w="3926"/>
        <w:gridCol w:w="3969"/>
        <w:gridCol w:w="2035"/>
        <w:gridCol w:w="3004"/>
      </w:tblGrid>
      <w:tr w:rsidR="008939F8" w14:paraId="5929AFB8" w14:textId="77777777" w:rsidTr="006D4BE6">
        <w:tc>
          <w:tcPr>
            <w:tcW w:w="1177" w:type="dxa"/>
            <w:shd w:val="clear" w:color="auto" w:fill="C4BC96" w:themeFill="background2" w:themeFillShade="BF"/>
          </w:tcPr>
          <w:p w14:paraId="6F43BCCA" w14:textId="77777777" w:rsidR="008939F8" w:rsidRDefault="008939F8" w:rsidP="006D4B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26" w:type="dxa"/>
            <w:shd w:val="clear" w:color="auto" w:fill="C4BC96" w:themeFill="background2" w:themeFillShade="BF"/>
          </w:tcPr>
          <w:p w14:paraId="14AE903D" w14:textId="77777777" w:rsidR="008939F8" w:rsidRDefault="008939F8" w:rsidP="006D4B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児童・生徒の学力の状況（課題）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14:paraId="07E03B92" w14:textId="77777777" w:rsidR="008939F8" w:rsidRDefault="008939F8" w:rsidP="006D4B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授業における具体的な手だて</w:t>
            </w:r>
          </w:p>
        </w:tc>
        <w:tc>
          <w:tcPr>
            <w:tcW w:w="2035" w:type="dxa"/>
            <w:shd w:val="clear" w:color="auto" w:fill="C4BC96" w:themeFill="background2" w:themeFillShade="BF"/>
          </w:tcPr>
          <w:p w14:paraId="405A077C" w14:textId="77777777" w:rsidR="008939F8" w:rsidRDefault="008939F8" w:rsidP="006D4B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手だての実施時期</w:t>
            </w:r>
          </w:p>
        </w:tc>
        <w:tc>
          <w:tcPr>
            <w:tcW w:w="3004" w:type="dxa"/>
            <w:shd w:val="clear" w:color="auto" w:fill="C4BC96" w:themeFill="background2" w:themeFillShade="BF"/>
          </w:tcPr>
          <w:p w14:paraId="58DE09C5" w14:textId="77777777" w:rsidR="008939F8" w:rsidRDefault="008939F8" w:rsidP="006D4B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成果検証（２月）</w:t>
            </w:r>
          </w:p>
        </w:tc>
      </w:tr>
      <w:tr w:rsidR="00470210" w:rsidRPr="00470210" w14:paraId="1B9C8E3D" w14:textId="77777777" w:rsidTr="00A4472C">
        <w:trPr>
          <w:trHeight w:val="1303"/>
        </w:trPr>
        <w:tc>
          <w:tcPr>
            <w:tcW w:w="1177" w:type="dxa"/>
            <w:shd w:val="clear" w:color="auto" w:fill="E5B8B7" w:themeFill="accent2" w:themeFillTint="66"/>
          </w:tcPr>
          <w:p w14:paraId="2F4707ED" w14:textId="77777777" w:rsidR="0000442D" w:rsidRPr="00470210" w:rsidRDefault="0000442D" w:rsidP="000044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>第３学年</w:t>
            </w:r>
          </w:p>
        </w:tc>
        <w:tc>
          <w:tcPr>
            <w:tcW w:w="3926" w:type="dxa"/>
          </w:tcPr>
          <w:p w14:paraId="474C90F7" w14:textId="701EC0C8" w:rsidR="0000442D" w:rsidRPr="00470210" w:rsidRDefault="0000442D" w:rsidP="0000442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・自分なりの予想を立てることはできるが、経験を根拠にして予想することや、実証するための方法を考えること</w:t>
            </w:r>
            <w:r w:rsidR="00B504E6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に課題がある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ア</w:t>
            </w:r>
          </w:p>
          <w:p w14:paraId="702A003F" w14:textId="5F62216E" w:rsidR="0000442D" w:rsidRPr="00470210" w:rsidRDefault="0000442D" w:rsidP="0000442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・実験の結果から分かることを考えることが難しい。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イ</w:t>
            </w:r>
          </w:p>
        </w:tc>
        <w:tc>
          <w:tcPr>
            <w:tcW w:w="3969" w:type="dxa"/>
          </w:tcPr>
          <w:p w14:paraId="52A960A9" w14:textId="4FC57A98" w:rsidR="0000442D" w:rsidRPr="00393991" w:rsidRDefault="0000442D" w:rsidP="0000442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・普段から自然に親しみ、事象を丁寧に観察することを心がけ、見たことや知っていること、既習事項から予想させる。</w:t>
            </w:r>
          </w:p>
          <w:p w14:paraId="58A7004F" w14:textId="098F697F" w:rsidR="0000442D" w:rsidRPr="00393991" w:rsidRDefault="0000442D" w:rsidP="002A06D4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・身近な</w:t>
            </w:r>
            <w:r w:rsidR="00697C46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自然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事象や知っている事柄などを想起させる時間を確保し、その後、</w:t>
            </w:r>
            <w:r w:rsidR="000B1F5E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差異点や共通点を</w:t>
            </w:r>
            <w:r w:rsidR="002A06D4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基に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考え</w:t>
            </w:r>
            <w:r w:rsidR="00820505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るようにする。</w:t>
            </w:r>
          </w:p>
        </w:tc>
        <w:tc>
          <w:tcPr>
            <w:tcW w:w="2035" w:type="dxa"/>
          </w:tcPr>
          <w:p w14:paraId="497F15B5" w14:textId="37BD6E9B" w:rsidR="0000442D" w:rsidRPr="00470210" w:rsidRDefault="0000442D" w:rsidP="0000442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毎単元</w:t>
            </w:r>
          </w:p>
        </w:tc>
        <w:tc>
          <w:tcPr>
            <w:tcW w:w="3004" w:type="dxa"/>
          </w:tcPr>
          <w:p w14:paraId="2B70A5FC" w14:textId="31DC03B6" w:rsidR="00E14D7B" w:rsidRPr="00470210" w:rsidRDefault="00E14D7B" w:rsidP="00F45A46">
            <w:pPr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70210" w:rsidRPr="00470210" w14:paraId="28EFCC36" w14:textId="77777777" w:rsidTr="00A4472C">
        <w:trPr>
          <w:trHeight w:val="1303"/>
        </w:trPr>
        <w:tc>
          <w:tcPr>
            <w:tcW w:w="1177" w:type="dxa"/>
            <w:shd w:val="clear" w:color="auto" w:fill="E5B8B7" w:themeFill="accent2" w:themeFillTint="66"/>
          </w:tcPr>
          <w:p w14:paraId="60097DE5" w14:textId="77777777" w:rsidR="00F6760D" w:rsidRPr="00470210" w:rsidRDefault="00F6760D" w:rsidP="00F676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>第４学年</w:t>
            </w:r>
          </w:p>
        </w:tc>
        <w:tc>
          <w:tcPr>
            <w:tcW w:w="3926" w:type="dxa"/>
          </w:tcPr>
          <w:p w14:paraId="5E896A38" w14:textId="27EE0034" w:rsidR="00F6760D" w:rsidRPr="00470210" w:rsidRDefault="00697C46" w:rsidP="00F6760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・既有経験や既習事項から根拠をもって予想を立てる</w:t>
            </w:r>
            <w:r w:rsidR="00F6760D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ことに戸惑っている児童</w:t>
            </w:r>
            <w:r w:rsidR="00820505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0B08F3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いる</w:t>
            </w:r>
            <w:r w:rsidR="00F6760D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F6760D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ア</w:t>
            </w:r>
          </w:p>
          <w:p w14:paraId="2879BB21" w14:textId="7C34FB44" w:rsidR="00F6760D" w:rsidRPr="00470210" w:rsidRDefault="00F6760D" w:rsidP="00F6760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・実験の結果をまとめることはできるようになってきたが、考察</w:t>
            </w:r>
            <w:r w:rsidR="000B08F3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820505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文章に表すことが苦手な児童が</w:t>
            </w:r>
            <w:r w:rsidR="00254F61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いる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イ</w:t>
            </w:r>
          </w:p>
        </w:tc>
        <w:tc>
          <w:tcPr>
            <w:tcW w:w="3969" w:type="dxa"/>
          </w:tcPr>
          <w:p w14:paraId="32DE5234" w14:textId="0C1BE758" w:rsidR="00F6760D" w:rsidRPr="00393991" w:rsidRDefault="00F6760D" w:rsidP="00820505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・予想を立てる際に、既有経験や既習事項</w:t>
            </w:r>
            <w:r w:rsidR="000B08F3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から、自分で考えてノートに書く習慣を</w:t>
            </w:r>
            <w:r w:rsidR="002A06D4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付ける</w:t>
            </w:r>
            <w:r w:rsidR="000B08F3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。根拠</w:t>
            </w:r>
            <w:r w:rsidR="00820505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のある</w:t>
            </w:r>
            <w:r w:rsidR="000B08F3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予想を基に話し合いをして友達の考えも取り入れる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3F59F4D8" w14:textId="0AE6BF9B" w:rsidR="00F6760D" w:rsidRPr="00393991" w:rsidRDefault="00F6760D" w:rsidP="00254F61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・実験結果を全体で確認した後に、考察の時間を確保する。実験結果</w:t>
            </w:r>
            <w:r w:rsidR="00254F61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を考察し、文章で表現させる</w:t>
            </w:r>
            <w:r w:rsidR="000B08F3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2035" w:type="dxa"/>
          </w:tcPr>
          <w:p w14:paraId="30550D3E" w14:textId="2E282319" w:rsidR="00F6760D" w:rsidRPr="00470210" w:rsidRDefault="00F6760D" w:rsidP="00F6760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毎単元</w:t>
            </w:r>
          </w:p>
        </w:tc>
        <w:tc>
          <w:tcPr>
            <w:tcW w:w="3004" w:type="dxa"/>
          </w:tcPr>
          <w:p w14:paraId="49E9C9CE" w14:textId="60873D66" w:rsidR="00F45A46" w:rsidRPr="00470210" w:rsidRDefault="00F45A46" w:rsidP="00F45A46">
            <w:pPr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70210" w:rsidRPr="00470210" w14:paraId="2E592431" w14:textId="77777777" w:rsidTr="005D0550">
        <w:trPr>
          <w:trHeight w:val="912"/>
        </w:trPr>
        <w:tc>
          <w:tcPr>
            <w:tcW w:w="1177" w:type="dxa"/>
            <w:shd w:val="clear" w:color="auto" w:fill="B8CCE4" w:themeFill="accent1" w:themeFillTint="66"/>
          </w:tcPr>
          <w:p w14:paraId="127A0E6F" w14:textId="77777777" w:rsidR="00F6760D" w:rsidRPr="00470210" w:rsidRDefault="00F6760D" w:rsidP="00F676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>第５学年</w:t>
            </w:r>
          </w:p>
        </w:tc>
        <w:tc>
          <w:tcPr>
            <w:tcW w:w="3926" w:type="dxa"/>
          </w:tcPr>
          <w:p w14:paraId="1350914D" w14:textId="7FA91828" w:rsidR="00F6760D" w:rsidRPr="00470210" w:rsidRDefault="00F6760D" w:rsidP="009701FB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9701FB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実験の予想を考えることはできるが、根拠を明確に示すことに</w:t>
            </w:r>
            <w:r w:rsidR="00820505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課題がある</w:t>
            </w:r>
            <w:r w:rsidR="009701FB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ア</w:t>
            </w:r>
          </w:p>
          <w:p w14:paraId="4B61F9AC" w14:textId="5CD5C2E4" w:rsidR="00F6760D" w:rsidRPr="00470210" w:rsidRDefault="00F6760D" w:rsidP="002A06D4">
            <w:pPr>
              <w:spacing w:line="240" w:lineRule="exact"/>
              <w:ind w:leftChars="-6" w:left="127" w:hangingChars="78" w:hanging="140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・実験や観察の結果から、自分</w:t>
            </w:r>
            <w:r w:rsidR="00820505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考察して考えることが苦手で、教科書の結論に結び</w:t>
            </w:r>
            <w:r w:rsidR="002A06D4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付けて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しまう。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イ</w:t>
            </w:r>
          </w:p>
        </w:tc>
        <w:tc>
          <w:tcPr>
            <w:tcW w:w="3969" w:type="dxa"/>
          </w:tcPr>
          <w:p w14:paraId="2EE93FEC" w14:textId="2EBC7EEC" w:rsidR="009701FB" w:rsidRPr="00393991" w:rsidRDefault="00F6760D" w:rsidP="00F6760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820505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課題発見から予想まで</w:t>
            </w:r>
            <w:r w:rsidR="009701FB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時間を</w:t>
            </w:r>
            <w:r w:rsidR="00820505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十分に確保し、今までの既有経験</w:t>
            </w:r>
            <w:r w:rsidR="009701FB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や既習事項との関連を話し合う時間をとる。</w:t>
            </w:r>
          </w:p>
          <w:p w14:paraId="7E808FE2" w14:textId="405955D5" w:rsidR="00F6760D" w:rsidRPr="00393991" w:rsidRDefault="00F6760D" w:rsidP="002A06D4">
            <w:pPr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・学習活動の中に、</w:t>
            </w:r>
            <w:r w:rsidR="00820505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自分で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考察</w:t>
            </w:r>
            <w:r w:rsidR="00820505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時間を確保し、</w:t>
            </w:r>
            <w:r w:rsidR="000B1F5E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予想と比べながら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結果から</w:t>
            </w:r>
            <w:r w:rsidR="002A06D4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言える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ことを話し合</w:t>
            </w:r>
            <w:r w:rsidR="00254F61"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い、文章にまとめさせる</w:t>
            </w:r>
            <w:r w:rsidRPr="003939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2035" w:type="dxa"/>
          </w:tcPr>
          <w:p w14:paraId="251CCB16" w14:textId="475E9136" w:rsidR="00F6760D" w:rsidRPr="00470210" w:rsidRDefault="00F6760D" w:rsidP="00F676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毎単元</w:t>
            </w:r>
          </w:p>
        </w:tc>
        <w:tc>
          <w:tcPr>
            <w:tcW w:w="3004" w:type="dxa"/>
          </w:tcPr>
          <w:p w14:paraId="5CA7D9BE" w14:textId="17F00375" w:rsidR="00B84C1D" w:rsidRPr="00470210" w:rsidRDefault="00B84C1D" w:rsidP="00B84C1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70210" w:rsidRPr="00470210" w14:paraId="68EA653D" w14:textId="77777777" w:rsidTr="005D0550">
        <w:trPr>
          <w:trHeight w:val="1302"/>
        </w:trPr>
        <w:tc>
          <w:tcPr>
            <w:tcW w:w="1177" w:type="dxa"/>
            <w:shd w:val="clear" w:color="auto" w:fill="B8CCE4" w:themeFill="accent1" w:themeFillTint="66"/>
          </w:tcPr>
          <w:p w14:paraId="2CCE414C" w14:textId="77777777" w:rsidR="00F6760D" w:rsidRPr="00470210" w:rsidRDefault="00F6760D" w:rsidP="00F676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>第６学年</w:t>
            </w:r>
          </w:p>
        </w:tc>
        <w:tc>
          <w:tcPr>
            <w:tcW w:w="3926" w:type="dxa"/>
          </w:tcPr>
          <w:p w14:paraId="43AC1D4B" w14:textId="44D655DC" w:rsidR="00255342" w:rsidRPr="00470210" w:rsidRDefault="00F6760D" w:rsidP="00255342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A69F2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検証したい事柄に応じて、変える条件と同一にする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条件を正しく考える力が不足している。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ア</w:t>
            </w:r>
          </w:p>
          <w:p w14:paraId="18D23A23" w14:textId="66544A49" w:rsidR="00F6760D" w:rsidRPr="00470210" w:rsidRDefault="00255342" w:rsidP="00496727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・考察に実験の結果のみを書</w:t>
            </w:r>
            <w:r w:rsidR="00051E68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、結果から</w:t>
            </w:r>
            <w:r w:rsidR="00496727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問題に対する考察を</w:t>
            </w:r>
            <w:r w:rsidR="000B1F5E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話し合い、結論を導き出すこ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とが難しい。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イ</w:t>
            </w:r>
          </w:p>
        </w:tc>
        <w:tc>
          <w:tcPr>
            <w:tcW w:w="3969" w:type="dxa"/>
          </w:tcPr>
          <w:p w14:paraId="0482D028" w14:textId="1E6E08A4" w:rsidR="00255342" w:rsidRPr="00470210" w:rsidRDefault="00255342" w:rsidP="00F6760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・実験方法を考える学習の時間を十分に確保</w:t>
            </w:r>
            <w:r w:rsidR="000B1F5E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実験方法の妥当性を吟味する時間を保障する。</w:t>
            </w:r>
          </w:p>
          <w:p w14:paraId="11A04666" w14:textId="59C1B587" w:rsidR="00F6760D" w:rsidRPr="00470210" w:rsidRDefault="00F6760D" w:rsidP="006D1B55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・事実と解釈（結果から分かったこと）を書</w:t>
            </w:r>
            <w:r w:rsidR="006D1B55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かせてから</w:t>
            </w:r>
            <w:r w:rsidR="00496727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問題を意識した</w:t>
            </w:r>
            <w:r w:rsidR="006D1B55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話し合いを行わせ、より妥当な考えをつくりだす</w:t>
            </w:r>
            <w:r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という</w:t>
            </w:r>
            <w:r w:rsidR="00697C46" w:rsidRPr="004702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学習の流れを定着させる。</w:t>
            </w:r>
          </w:p>
        </w:tc>
        <w:tc>
          <w:tcPr>
            <w:tcW w:w="2035" w:type="dxa"/>
          </w:tcPr>
          <w:p w14:paraId="4CB979E4" w14:textId="46490E54" w:rsidR="00F6760D" w:rsidRPr="00470210" w:rsidRDefault="00F6760D" w:rsidP="00F676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毎単元</w:t>
            </w:r>
          </w:p>
        </w:tc>
        <w:tc>
          <w:tcPr>
            <w:tcW w:w="3004" w:type="dxa"/>
          </w:tcPr>
          <w:p w14:paraId="0285FA92" w14:textId="6DC161E3" w:rsidR="00343CD5" w:rsidRPr="00470210" w:rsidRDefault="00343CD5" w:rsidP="00D421B9">
            <w:pPr>
              <w:spacing w:line="0" w:lineRule="atLeas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33AC9D4" w14:textId="77777777" w:rsidR="008939F8" w:rsidRPr="00470210" w:rsidRDefault="008939F8" w:rsidP="008939F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5"/>
        <w:gridCol w:w="7051"/>
      </w:tblGrid>
      <w:tr w:rsidR="008939F8" w:rsidRPr="00470210" w14:paraId="53F03BA7" w14:textId="77777777" w:rsidTr="003F258D">
        <w:trPr>
          <w:trHeight w:val="1715"/>
        </w:trPr>
        <w:tc>
          <w:tcPr>
            <w:tcW w:w="7055" w:type="dxa"/>
            <w:tcBorders>
              <w:right w:val="double" w:sz="4" w:space="0" w:color="auto"/>
            </w:tcBorders>
          </w:tcPr>
          <w:p w14:paraId="7D058107" w14:textId="41013C78" w:rsidR="00A4472C" w:rsidRPr="00470210" w:rsidRDefault="008939F8" w:rsidP="00A4472C">
            <w:pPr>
              <w:ind w:left="221" w:hangingChars="100" w:hanging="221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70210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■</w:t>
            </w:r>
            <w:r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「主体的・対話的で深い学び」の実現に向けた一人一台端末等ICTの効果的な活用について</w:t>
            </w:r>
          </w:p>
          <w:p w14:paraId="427F6FC9" w14:textId="77777777" w:rsidR="008939F8" w:rsidRPr="00470210" w:rsidRDefault="00255342" w:rsidP="00255342">
            <w:pPr>
              <w:spacing w:line="240" w:lineRule="exact"/>
              <w:ind w:left="730" w:hangingChars="332" w:hanging="7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>３年　写真や動画機能を用いて、時系列に沿って記録をまとめる。</w:t>
            </w:r>
          </w:p>
          <w:p w14:paraId="133CD024" w14:textId="6DFCDA7F" w:rsidR="00255342" w:rsidRPr="00470210" w:rsidRDefault="00254F61" w:rsidP="00255342">
            <w:pPr>
              <w:spacing w:line="240" w:lineRule="exact"/>
              <w:ind w:left="678" w:hangingChars="308" w:hanging="67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４年　</w:t>
            </w:r>
            <w:r w:rsidR="00255342" w:rsidRPr="00470210">
              <w:rPr>
                <w:rFonts w:ascii="HG丸ｺﾞｼｯｸM-PRO" w:eastAsia="HG丸ｺﾞｼｯｸM-PRO" w:hAnsi="HG丸ｺﾞｼｯｸM-PRO" w:hint="eastAsia"/>
                <w:sz w:val="22"/>
              </w:rPr>
              <w:t>自分たちで収集した画像や映像を基に、実験結果について考察をする。</w:t>
            </w:r>
          </w:p>
          <w:p w14:paraId="0C22ACE8" w14:textId="64ED3EEB" w:rsidR="00255342" w:rsidRPr="00470210" w:rsidRDefault="00254F61" w:rsidP="00255342">
            <w:pPr>
              <w:spacing w:line="240" w:lineRule="exact"/>
              <w:ind w:left="678" w:hangingChars="308" w:hanging="67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５年　</w:t>
            </w:r>
            <w:r w:rsidR="00255342" w:rsidRPr="00470210">
              <w:rPr>
                <w:rFonts w:ascii="HG丸ｺﾞｼｯｸM-PRO" w:eastAsia="HG丸ｺﾞｼｯｸM-PRO" w:hAnsi="HG丸ｺﾞｼｯｸM-PRO" w:hint="eastAsia"/>
                <w:sz w:val="22"/>
              </w:rPr>
              <w:t>記録した情報を分類・整理して自分なりに考察する。</w:t>
            </w:r>
          </w:p>
          <w:p w14:paraId="053868D3" w14:textId="6CFB877F" w:rsidR="00255342" w:rsidRPr="00470210" w:rsidRDefault="00255342" w:rsidP="00255342">
            <w:pPr>
              <w:spacing w:line="240" w:lineRule="exact"/>
              <w:ind w:left="678" w:hangingChars="308" w:hanging="67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６年　</w:t>
            </w:r>
            <w:r w:rsidR="00496727" w:rsidRPr="00470210">
              <w:rPr>
                <w:rFonts w:ascii="HG丸ｺﾞｼｯｸM-PRO" w:eastAsia="HG丸ｺﾞｼｯｸM-PRO" w:hAnsi="HG丸ｺﾞｼｯｸM-PRO" w:hint="eastAsia"/>
                <w:sz w:val="22"/>
              </w:rPr>
              <w:t>実験結果を撮影し</w:t>
            </w: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>、記録した情報を分類・整理して実験方法の妥当性をグループで吟味する。</w:t>
            </w:r>
          </w:p>
        </w:tc>
        <w:tc>
          <w:tcPr>
            <w:tcW w:w="7051" w:type="dxa"/>
            <w:tcBorders>
              <w:left w:val="double" w:sz="4" w:space="0" w:color="auto"/>
            </w:tcBorders>
          </w:tcPr>
          <w:p w14:paraId="3A244F74" w14:textId="77777777" w:rsidR="00573F06" w:rsidRPr="00470210" w:rsidRDefault="008939F8" w:rsidP="006D4B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■</w:t>
            </w:r>
            <w:r w:rsidR="00573F06"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学習の</w:t>
            </w:r>
            <w:r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見通し</w:t>
            </w:r>
            <w:r w:rsidR="00573F06"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をもたせる</w:t>
            </w:r>
            <w:r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こと</w:t>
            </w:r>
            <w:r w:rsidR="00573F06"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や学習を振り返ること</w:t>
            </w:r>
            <w:r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の工夫等、「学び</w:t>
            </w:r>
          </w:p>
          <w:p w14:paraId="63AE5E10" w14:textId="7DFA49C9" w:rsidR="008939F8" w:rsidRPr="00470210" w:rsidRDefault="008939F8" w:rsidP="00573F06">
            <w:pPr>
              <w:ind w:firstLineChars="100" w:firstLine="220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に向かう力」の育成に向けた取組</w:t>
            </w:r>
            <w:r w:rsidR="00573F06" w:rsidRPr="00470210">
              <w:rPr>
                <w:rFonts w:ascii="HGS創英角ｺﾞｼｯｸUB" w:eastAsia="HGS創英角ｺﾞｼｯｸUB" w:hAnsi="HGS創英角ｺﾞｼｯｸUB" w:hint="eastAsia"/>
                <w:sz w:val="22"/>
              </w:rPr>
              <w:t>について</w:t>
            </w:r>
          </w:p>
          <w:p w14:paraId="4FDC258E" w14:textId="77777777" w:rsidR="00255342" w:rsidRPr="00470210" w:rsidRDefault="00255342" w:rsidP="00255342">
            <w:pPr>
              <w:spacing w:line="240" w:lineRule="exact"/>
              <w:ind w:left="880" w:hangingChars="400" w:hanging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EC2910" w14:textId="3E647D39" w:rsidR="001F7A81" w:rsidRPr="00470210" w:rsidRDefault="00255342" w:rsidP="001F7A81">
            <w:pPr>
              <w:spacing w:line="240" w:lineRule="exact"/>
              <w:ind w:left="880" w:hangingChars="400" w:hanging="880"/>
              <w:rPr>
                <w:rFonts w:ascii="HG丸ｺﾞｼｯｸM-PRO" w:eastAsia="HG丸ｺﾞｼｯｸM-PRO" w:hAnsi="HG丸ｺﾞｼｯｸM-PRO"/>
                <w:sz w:val="22"/>
              </w:rPr>
            </w:pPr>
            <w:r w:rsidRPr="004702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全学年　</w:t>
            </w:r>
            <w:r w:rsidR="001F7A81" w:rsidRPr="00470210">
              <w:rPr>
                <w:rFonts w:ascii="HG丸ｺﾞｼｯｸM-PRO" w:eastAsia="HG丸ｺﾞｼｯｸM-PRO" w:hAnsi="HG丸ｺﾞｼｯｸM-PRO" w:hint="eastAsia"/>
                <w:sz w:val="22"/>
              </w:rPr>
              <w:t>学習の見通しをもたせるために、問題・予想・実験・結果・考察・結論の学習サイクルを学校で統一する。</w:t>
            </w:r>
            <w:r w:rsidR="001F7A81" w:rsidRPr="00470210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1F7A81" w:rsidRPr="00470210">
              <w:rPr>
                <w:rFonts w:ascii="HG丸ｺﾞｼｯｸM-PRO" w:eastAsia="HG丸ｺﾞｼｯｸM-PRO" w:hAnsi="HG丸ｺﾞｼｯｸM-PRO" w:hint="eastAsia"/>
                <w:sz w:val="22"/>
              </w:rPr>
              <w:t>単元末に学習問題について学んだことをふり返ったり、</w:t>
            </w:r>
            <w:r w:rsidR="001F7A81" w:rsidRPr="00470210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1F7A81" w:rsidRPr="00470210">
              <w:rPr>
                <w:rFonts w:ascii="HG丸ｺﾞｼｯｸM-PRO" w:eastAsia="HG丸ｺﾞｼｯｸM-PRO" w:hAnsi="HG丸ｺﾞｼｯｸM-PRO" w:hint="eastAsia"/>
                <w:sz w:val="22"/>
              </w:rPr>
              <w:t>自然事象と結び付けて考えたりする時間を設定する。</w:t>
            </w:r>
          </w:p>
        </w:tc>
      </w:tr>
    </w:tbl>
    <w:p w14:paraId="1614FA08" w14:textId="77777777" w:rsidR="00944C86" w:rsidRPr="00470210" w:rsidRDefault="00944C86" w:rsidP="003F258D">
      <w:pPr>
        <w:rPr>
          <w:rFonts w:ascii="HG丸ｺﾞｼｯｸM-PRO" w:eastAsia="HG丸ｺﾞｼｯｸM-PRO" w:hAnsi="HG丸ｺﾞｼｯｸM-PRO"/>
          <w:sz w:val="16"/>
        </w:rPr>
      </w:pPr>
    </w:p>
    <w:sectPr w:rsidR="00944C86" w:rsidRPr="00470210" w:rsidSect="002B704D">
      <w:pgSz w:w="16838" w:h="11906" w:orient="landscape" w:code="9"/>
      <w:pgMar w:top="709" w:right="1361" w:bottom="709" w:left="136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8BB7" w14:textId="77777777" w:rsidR="00A80BFB" w:rsidRDefault="00A80BFB" w:rsidP="00A337BD">
      <w:r>
        <w:separator/>
      </w:r>
    </w:p>
  </w:endnote>
  <w:endnote w:type="continuationSeparator" w:id="0">
    <w:p w14:paraId="1B71E032" w14:textId="77777777" w:rsidR="00A80BFB" w:rsidRDefault="00A80BFB" w:rsidP="00A3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0D2B" w14:textId="77777777" w:rsidR="00A80BFB" w:rsidRDefault="00A80BFB" w:rsidP="00A337BD">
      <w:r>
        <w:separator/>
      </w:r>
    </w:p>
  </w:footnote>
  <w:footnote w:type="continuationSeparator" w:id="0">
    <w:p w14:paraId="33FE4577" w14:textId="77777777" w:rsidR="00A80BFB" w:rsidRDefault="00A80BFB" w:rsidP="00A3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73"/>
    <w:rsid w:val="0000442D"/>
    <w:rsid w:val="00015CBB"/>
    <w:rsid w:val="00051E68"/>
    <w:rsid w:val="000B08F3"/>
    <w:rsid w:val="000B1F5E"/>
    <w:rsid w:val="000B31C3"/>
    <w:rsid w:val="000B6741"/>
    <w:rsid w:val="000D4EE2"/>
    <w:rsid w:val="001441F7"/>
    <w:rsid w:val="0017567B"/>
    <w:rsid w:val="00177ECA"/>
    <w:rsid w:val="00194584"/>
    <w:rsid w:val="001F7A81"/>
    <w:rsid w:val="00215137"/>
    <w:rsid w:val="00220898"/>
    <w:rsid w:val="00242808"/>
    <w:rsid w:val="00254F61"/>
    <w:rsid w:val="00255342"/>
    <w:rsid w:val="002A06D4"/>
    <w:rsid w:val="002B704D"/>
    <w:rsid w:val="00343CD5"/>
    <w:rsid w:val="00360CDE"/>
    <w:rsid w:val="00393991"/>
    <w:rsid w:val="00395058"/>
    <w:rsid w:val="003C2B76"/>
    <w:rsid w:val="003C771D"/>
    <w:rsid w:val="003E0575"/>
    <w:rsid w:val="003F258D"/>
    <w:rsid w:val="00432244"/>
    <w:rsid w:val="00441181"/>
    <w:rsid w:val="00453711"/>
    <w:rsid w:val="00470210"/>
    <w:rsid w:val="00496727"/>
    <w:rsid w:val="004973CA"/>
    <w:rsid w:val="004D007E"/>
    <w:rsid w:val="00505EBF"/>
    <w:rsid w:val="00573F06"/>
    <w:rsid w:val="005908AF"/>
    <w:rsid w:val="005A48D4"/>
    <w:rsid w:val="005B3B8C"/>
    <w:rsid w:val="005D0550"/>
    <w:rsid w:val="006219F3"/>
    <w:rsid w:val="006800DA"/>
    <w:rsid w:val="00697C46"/>
    <w:rsid w:val="006D1B55"/>
    <w:rsid w:val="006E575B"/>
    <w:rsid w:val="007301B9"/>
    <w:rsid w:val="007709DC"/>
    <w:rsid w:val="007A3B18"/>
    <w:rsid w:val="007B7683"/>
    <w:rsid w:val="00820505"/>
    <w:rsid w:val="008445ED"/>
    <w:rsid w:val="00852C18"/>
    <w:rsid w:val="00865218"/>
    <w:rsid w:val="008939F8"/>
    <w:rsid w:val="008C588C"/>
    <w:rsid w:val="008D1A5F"/>
    <w:rsid w:val="00940367"/>
    <w:rsid w:val="00944C86"/>
    <w:rsid w:val="009701FB"/>
    <w:rsid w:val="009724C2"/>
    <w:rsid w:val="009861EB"/>
    <w:rsid w:val="009C4127"/>
    <w:rsid w:val="009E3634"/>
    <w:rsid w:val="00A337BD"/>
    <w:rsid w:val="00A4472C"/>
    <w:rsid w:val="00A80BFB"/>
    <w:rsid w:val="00A94B48"/>
    <w:rsid w:val="00AC105F"/>
    <w:rsid w:val="00AC6A85"/>
    <w:rsid w:val="00AD7FF1"/>
    <w:rsid w:val="00B15594"/>
    <w:rsid w:val="00B159F5"/>
    <w:rsid w:val="00B24572"/>
    <w:rsid w:val="00B504E6"/>
    <w:rsid w:val="00B57BA3"/>
    <w:rsid w:val="00B84C1D"/>
    <w:rsid w:val="00BA5157"/>
    <w:rsid w:val="00BA69F2"/>
    <w:rsid w:val="00BC2D8B"/>
    <w:rsid w:val="00C054EF"/>
    <w:rsid w:val="00C065CB"/>
    <w:rsid w:val="00C11653"/>
    <w:rsid w:val="00C14375"/>
    <w:rsid w:val="00C21669"/>
    <w:rsid w:val="00C53523"/>
    <w:rsid w:val="00C92671"/>
    <w:rsid w:val="00CE17D8"/>
    <w:rsid w:val="00CF41F8"/>
    <w:rsid w:val="00D421B9"/>
    <w:rsid w:val="00D93C00"/>
    <w:rsid w:val="00DE05E5"/>
    <w:rsid w:val="00DF1B99"/>
    <w:rsid w:val="00E00737"/>
    <w:rsid w:val="00E10573"/>
    <w:rsid w:val="00E14D7B"/>
    <w:rsid w:val="00E47910"/>
    <w:rsid w:val="00E86246"/>
    <w:rsid w:val="00E875A7"/>
    <w:rsid w:val="00E91B87"/>
    <w:rsid w:val="00EB7F66"/>
    <w:rsid w:val="00ED1DC4"/>
    <w:rsid w:val="00F030FD"/>
    <w:rsid w:val="00F12E5C"/>
    <w:rsid w:val="00F45A46"/>
    <w:rsid w:val="00F6760D"/>
    <w:rsid w:val="00F83A30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92D912"/>
  <w15:docId w15:val="{215DED84-FA06-49A0-AA78-7EA48376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7BD"/>
  </w:style>
  <w:style w:type="paragraph" w:styleId="a6">
    <w:name w:val="footer"/>
    <w:basedOn w:val="a"/>
    <w:link w:val="a7"/>
    <w:uiPriority w:val="99"/>
    <w:unhideWhenUsed/>
    <w:rsid w:val="00A33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7BD"/>
  </w:style>
  <w:style w:type="paragraph" w:styleId="a8">
    <w:name w:val="Balloon Text"/>
    <w:basedOn w:val="a"/>
    <w:link w:val="a9"/>
    <w:uiPriority w:val="99"/>
    <w:semiHidden/>
    <w:unhideWhenUsed/>
    <w:rsid w:val="0098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1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875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75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875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75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7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多摩市教育委員会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ｲｹﾀﾞ ﾄﾖｶｽﾞ</dc:creator>
  <cp:lastModifiedBy>松藤　有起</cp:lastModifiedBy>
  <cp:revision>4</cp:revision>
  <cp:lastPrinted>2022-08-30T04:25:00Z</cp:lastPrinted>
  <dcterms:created xsi:type="dcterms:W3CDTF">2022-11-03T08:07:00Z</dcterms:created>
  <dcterms:modified xsi:type="dcterms:W3CDTF">2022-12-21T07:47:00Z</dcterms:modified>
</cp:coreProperties>
</file>