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D651F" w14:textId="0325FAAB" w:rsidR="008939F8" w:rsidRDefault="008939F8" w:rsidP="008939F8">
      <w:pPr>
        <w:rPr>
          <w:rFonts w:ascii="HG丸ｺﾞｼｯｸM-PRO" w:eastAsia="HG丸ｺﾞｼｯｸM-PRO" w:hAnsi="HG丸ｺﾞｼｯｸM-PRO"/>
          <w:sz w:val="22"/>
        </w:rPr>
      </w:pPr>
      <w:r w:rsidRPr="00E1057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2D64A3" wp14:editId="627A9B6D">
                <wp:simplePos x="0" y="0"/>
                <wp:positionH relativeFrom="column">
                  <wp:posOffset>4685665</wp:posOffset>
                </wp:positionH>
                <wp:positionV relativeFrom="paragraph">
                  <wp:posOffset>-132907</wp:posOffset>
                </wp:positionV>
                <wp:extent cx="1371600" cy="454822"/>
                <wp:effectExtent l="0" t="0" r="19050" b="215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548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54E90E" w14:textId="7757C011" w:rsidR="008939F8" w:rsidRPr="00E10573" w:rsidRDefault="003F258D" w:rsidP="003F258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理科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D64A3" id="正方形/長方形 4" o:spid="_x0000_s1026" style="position:absolute;left:0;text-align:left;margin-left:368.95pt;margin-top:-10.45pt;width:108pt;height:35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" fillcolor="window" strokecolor="#8064a2" strokeweight="2pt">
                <v:textbox>
                  <w:txbxContent>
                    <w:p w14:paraId="0E54E90E" w14:textId="7757C011" w:rsidR="008939F8" w:rsidRPr="00E10573" w:rsidRDefault="003F258D" w:rsidP="003F258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理科</w:t>
                      </w:r>
                    </w:p>
                  </w:txbxContent>
                </v:textbox>
              </v:rect>
            </w:pict>
          </mc:Fallback>
        </mc:AlternateContent>
      </w:r>
      <w:r w:rsidR="00C92671">
        <w:rPr>
          <w:rFonts w:ascii="HG丸ｺﾞｼｯｸM-PRO" w:eastAsia="HG丸ｺﾞｼｯｸM-PRO" w:hAnsi="HG丸ｺﾞｼｯｸM-PRO" w:hint="eastAsia"/>
          <w:sz w:val="22"/>
        </w:rPr>
        <w:t>令和４</w:t>
      </w:r>
      <w:r w:rsidRPr="00E10573">
        <w:rPr>
          <w:rFonts w:ascii="HG丸ｺﾞｼｯｸM-PRO" w:eastAsia="HG丸ｺﾞｼｯｸM-PRO" w:hAnsi="HG丸ｺﾞｼｯｸM-PRO" w:hint="eastAsia"/>
          <w:sz w:val="22"/>
        </w:rPr>
        <w:t xml:space="preserve">年度　</w:t>
      </w:r>
      <w:r w:rsidR="003F258D">
        <w:rPr>
          <w:rFonts w:ascii="HG丸ｺﾞｼｯｸM-PRO" w:eastAsia="HG丸ｺﾞｼｯｸM-PRO" w:hAnsi="HG丸ｺﾞｼｯｸM-PRO" w:hint="eastAsia"/>
          <w:sz w:val="22"/>
        </w:rPr>
        <w:t>多摩市立多摩第一</w:t>
      </w:r>
      <w:r>
        <w:rPr>
          <w:rFonts w:ascii="HG丸ｺﾞｼｯｸM-PRO" w:eastAsia="HG丸ｺﾞｼｯｸM-PRO" w:hAnsi="HG丸ｺﾞｼｯｸM-PRO" w:hint="eastAsia"/>
          <w:sz w:val="22"/>
        </w:rPr>
        <w:t>小</w:t>
      </w:r>
      <w:r w:rsidRPr="00E10573">
        <w:rPr>
          <w:rFonts w:ascii="HG丸ｺﾞｼｯｸM-PRO" w:eastAsia="HG丸ｺﾞｼｯｸM-PRO" w:hAnsi="HG丸ｺﾞｼｯｸM-PRO" w:hint="eastAsia"/>
          <w:sz w:val="22"/>
        </w:rPr>
        <w:t xml:space="preserve">学校　　授業改善推進プラン　　教科名　　　　　　　　　　　　</w:t>
      </w:r>
    </w:p>
    <w:p w14:paraId="679D4873" w14:textId="77777777" w:rsidR="008939F8" w:rsidRDefault="008939F8" w:rsidP="008939F8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5"/>
        <w:gridCol w:w="7051"/>
      </w:tblGrid>
      <w:tr w:rsidR="008939F8" w14:paraId="218CF1C1" w14:textId="77777777" w:rsidTr="006D4BE6">
        <w:tc>
          <w:tcPr>
            <w:tcW w:w="14106" w:type="dxa"/>
            <w:gridSpan w:val="2"/>
          </w:tcPr>
          <w:p w14:paraId="17F15D17" w14:textId="02FB90F4" w:rsidR="008939F8" w:rsidRDefault="003F258D" w:rsidP="006D4BE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理</w:t>
            </w:r>
            <w:r w:rsidR="008939F8">
              <w:rPr>
                <w:rFonts w:ascii="HG丸ｺﾞｼｯｸM-PRO" w:eastAsia="HG丸ｺﾞｼｯｸM-PRO" w:hAnsi="HG丸ｺﾞｼｯｸM-PRO" w:hint="eastAsia"/>
                <w:sz w:val="22"/>
              </w:rPr>
              <w:t>科における指導の重点（身に付けさせたい力）　※学習指導要領に照らし合わせて</w:t>
            </w:r>
          </w:p>
        </w:tc>
      </w:tr>
      <w:tr w:rsidR="008939F8" w14:paraId="6EB385AA" w14:textId="77777777" w:rsidTr="006D4BE6">
        <w:tc>
          <w:tcPr>
            <w:tcW w:w="7055" w:type="dxa"/>
          </w:tcPr>
          <w:p w14:paraId="37234E02" w14:textId="77777777" w:rsidR="008939F8" w:rsidRPr="007301B9" w:rsidRDefault="008939F8" w:rsidP="006D4BE6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301B9">
              <w:rPr>
                <w:rFonts w:ascii="ＭＳ ゴシック" w:eastAsia="ＭＳ ゴシック" w:hAnsi="ＭＳ ゴシック" w:hint="eastAsia"/>
                <w:b/>
                <w:sz w:val="22"/>
                <w:bdr w:val="single" w:sz="4" w:space="0" w:color="auto"/>
              </w:rPr>
              <w:t>ア</w:t>
            </w:r>
            <w:r w:rsidRPr="007301B9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知識及び技能</w:t>
            </w:r>
          </w:p>
        </w:tc>
        <w:tc>
          <w:tcPr>
            <w:tcW w:w="7051" w:type="dxa"/>
          </w:tcPr>
          <w:p w14:paraId="607474D9" w14:textId="77777777" w:rsidR="008939F8" w:rsidRPr="007301B9" w:rsidRDefault="008939F8" w:rsidP="006D4BE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01B9">
              <w:rPr>
                <w:rFonts w:asciiTheme="majorEastAsia" w:eastAsiaTheme="majorEastAsia" w:hAnsiTheme="majorEastAsia" w:hint="eastAsia"/>
                <w:b/>
                <w:sz w:val="22"/>
                <w:bdr w:val="single" w:sz="4" w:space="0" w:color="auto"/>
              </w:rPr>
              <w:t>イ</w:t>
            </w:r>
            <w:r w:rsidRPr="007301B9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思考力、判断力、表現力等</w:t>
            </w:r>
          </w:p>
        </w:tc>
      </w:tr>
      <w:tr w:rsidR="008939F8" w14:paraId="057B70E4" w14:textId="77777777" w:rsidTr="006D4BE6">
        <w:trPr>
          <w:trHeight w:val="474"/>
        </w:trPr>
        <w:tc>
          <w:tcPr>
            <w:tcW w:w="7055" w:type="dxa"/>
          </w:tcPr>
          <w:p w14:paraId="781BCCFB" w14:textId="1419B3B2" w:rsidR="00A4472C" w:rsidRPr="00944C86" w:rsidRDefault="00940367" w:rsidP="00940367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・根拠のある予想を立て、それを確かめるための実験の方法や条件を発想すること</w:t>
            </w:r>
          </w:p>
        </w:tc>
        <w:tc>
          <w:tcPr>
            <w:tcW w:w="7051" w:type="dxa"/>
          </w:tcPr>
          <w:p w14:paraId="5D93ADB2" w14:textId="127FD9D7" w:rsidR="008939F8" w:rsidRDefault="00940367" w:rsidP="006D4BE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・実験の結果を整理し、その結果を基に結論を導き出す力</w:t>
            </w:r>
          </w:p>
        </w:tc>
      </w:tr>
    </w:tbl>
    <w:p w14:paraId="6BA68B87" w14:textId="77777777" w:rsidR="008939F8" w:rsidRDefault="008939F8" w:rsidP="008939F8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77"/>
        <w:gridCol w:w="3926"/>
        <w:gridCol w:w="3969"/>
        <w:gridCol w:w="2035"/>
        <w:gridCol w:w="3004"/>
      </w:tblGrid>
      <w:tr w:rsidR="008939F8" w14:paraId="5929AFB8" w14:textId="77777777" w:rsidTr="006D4BE6">
        <w:tc>
          <w:tcPr>
            <w:tcW w:w="1177" w:type="dxa"/>
            <w:shd w:val="clear" w:color="auto" w:fill="C4BC96" w:themeFill="background2" w:themeFillShade="BF"/>
          </w:tcPr>
          <w:p w14:paraId="6F43BCCA" w14:textId="77777777" w:rsidR="008939F8" w:rsidRDefault="008939F8" w:rsidP="006D4BE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26" w:type="dxa"/>
            <w:shd w:val="clear" w:color="auto" w:fill="C4BC96" w:themeFill="background2" w:themeFillShade="BF"/>
          </w:tcPr>
          <w:p w14:paraId="14AE903D" w14:textId="77777777" w:rsidR="008939F8" w:rsidRDefault="008939F8" w:rsidP="006D4BE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児童・生徒の学力の状況（課題）</w:t>
            </w:r>
          </w:p>
        </w:tc>
        <w:tc>
          <w:tcPr>
            <w:tcW w:w="3969" w:type="dxa"/>
            <w:shd w:val="clear" w:color="auto" w:fill="C4BC96" w:themeFill="background2" w:themeFillShade="BF"/>
          </w:tcPr>
          <w:p w14:paraId="07E03B92" w14:textId="77777777" w:rsidR="008939F8" w:rsidRDefault="008939F8" w:rsidP="006D4BE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授業における具体的な手だて</w:t>
            </w:r>
          </w:p>
        </w:tc>
        <w:tc>
          <w:tcPr>
            <w:tcW w:w="2035" w:type="dxa"/>
            <w:shd w:val="clear" w:color="auto" w:fill="C4BC96" w:themeFill="background2" w:themeFillShade="BF"/>
          </w:tcPr>
          <w:p w14:paraId="405A077C" w14:textId="77777777" w:rsidR="008939F8" w:rsidRDefault="008939F8" w:rsidP="006D4BE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手だての実施時期</w:t>
            </w:r>
          </w:p>
        </w:tc>
        <w:tc>
          <w:tcPr>
            <w:tcW w:w="3004" w:type="dxa"/>
            <w:shd w:val="clear" w:color="auto" w:fill="C4BC96" w:themeFill="background2" w:themeFillShade="BF"/>
          </w:tcPr>
          <w:p w14:paraId="58DE09C5" w14:textId="77777777" w:rsidR="008939F8" w:rsidRDefault="008939F8" w:rsidP="006D4BE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成果検証（２月）</w:t>
            </w:r>
          </w:p>
        </w:tc>
      </w:tr>
      <w:tr w:rsidR="00470210" w:rsidRPr="00470210" w14:paraId="1B9C8E3D" w14:textId="77777777" w:rsidTr="00A4472C">
        <w:trPr>
          <w:trHeight w:val="1303"/>
        </w:trPr>
        <w:tc>
          <w:tcPr>
            <w:tcW w:w="1177" w:type="dxa"/>
            <w:shd w:val="clear" w:color="auto" w:fill="E5B8B7" w:themeFill="accent2" w:themeFillTint="66"/>
          </w:tcPr>
          <w:p w14:paraId="2F4707ED" w14:textId="77777777" w:rsidR="0000442D" w:rsidRPr="00470210" w:rsidRDefault="0000442D" w:rsidP="0000442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70210">
              <w:rPr>
                <w:rFonts w:ascii="HG丸ｺﾞｼｯｸM-PRO" w:eastAsia="HG丸ｺﾞｼｯｸM-PRO" w:hAnsi="HG丸ｺﾞｼｯｸM-PRO" w:hint="eastAsia"/>
                <w:sz w:val="22"/>
              </w:rPr>
              <w:t>第３学年</w:t>
            </w:r>
          </w:p>
        </w:tc>
        <w:tc>
          <w:tcPr>
            <w:tcW w:w="3926" w:type="dxa"/>
          </w:tcPr>
          <w:p w14:paraId="474C90F7" w14:textId="701EC0C8" w:rsidR="0000442D" w:rsidRPr="00470210" w:rsidRDefault="0000442D" w:rsidP="0000442D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02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・自分なりの予想を立てることはできるが、経験を根拠にして予想することや、実証するための方法を考えること</w:t>
            </w:r>
            <w:r w:rsidR="00B504E6" w:rsidRPr="004702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に課題がある</w:t>
            </w:r>
            <w:r w:rsidRPr="004702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  <w:r w:rsidRPr="00470210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ア</w:t>
            </w:r>
          </w:p>
          <w:p w14:paraId="702A003F" w14:textId="5F62216E" w:rsidR="0000442D" w:rsidRPr="00470210" w:rsidRDefault="0000442D" w:rsidP="0000442D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02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・実験の結果から分かることを考えることが難しい。</w:t>
            </w:r>
            <w:r w:rsidRPr="00470210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イ</w:t>
            </w:r>
          </w:p>
        </w:tc>
        <w:tc>
          <w:tcPr>
            <w:tcW w:w="3969" w:type="dxa"/>
          </w:tcPr>
          <w:p w14:paraId="52A960A9" w14:textId="4FC57A98" w:rsidR="0000442D" w:rsidRPr="00393991" w:rsidRDefault="0000442D" w:rsidP="0000442D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3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・普段から自然に親しみ、事象を丁寧に観察することを心がけ、見たことや知っていること、既習事項から予想させる。</w:t>
            </w:r>
          </w:p>
          <w:p w14:paraId="58A7004F" w14:textId="098F697F" w:rsidR="0000442D" w:rsidRPr="00393991" w:rsidRDefault="0000442D" w:rsidP="002A06D4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3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・身近な</w:t>
            </w:r>
            <w:r w:rsidR="00697C46" w:rsidRPr="00393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自然</w:t>
            </w:r>
            <w:r w:rsidRPr="00393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事象や知っている事柄などを想起させる時間を確保し、その後、</w:t>
            </w:r>
            <w:r w:rsidR="000B1F5E" w:rsidRPr="00393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差異点や共通点を</w:t>
            </w:r>
            <w:r w:rsidR="002A06D4" w:rsidRPr="00393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基に</w:t>
            </w:r>
            <w:r w:rsidRPr="00393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考え</w:t>
            </w:r>
            <w:r w:rsidR="00820505" w:rsidRPr="00393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るようにする。</w:t>
            </w:r>
          </w:p>
        </w:tc>
        <w:tc>
          <w:tcPr>
            <w:tcW w:w="2035" w:type="dxa"/>
          </w:tcPr>
          <w:p w14:paraId="497F15B5" w14:textId="37BD6E9B" w:rsidR="0000442D" w:rsidRPr="00470210" w:rsidRDefault="0000442D" w:rsidP="0000442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0210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毎単元</w:t>
            </w:r>
          </w:p>
        </w:tc>
        <w:tc>
          <w:tcPr>
            <w:tcW w:w="3004" w:type="dxa"/>
          </w:tcPr>
          <w:p w14:paraId="2B70A5FC" w14:textId="31DC03B6" w:rsidR="00E14D7B" w:rsidRPr="00470210" w:rsidRDefault="00E14D7B" w:rsidP="00F45A46">
            <w:pPr>
              <w:spacing w:line="28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70210" w:rsidRPr="00470210" w14:paraId="28EFCC36" w14:textId="77777777" w:rsidTr="00A4472C">
        <w:trPr>
          <w:trHeight w:val="1303"/>
        </w:trPr>
        <w:tc>
          <w:tcPr>
            <w:tcW w:w="1177" w:type="dxa"/>
            <w:shd w:val="clear" w:color="auto" w:fill="E5B8B7" w:themeFill="accent2" w:themeFillTint="66"/>
          </w:tcPr>
          <w:p w14:paraId="60097DE5" w14:textId="77777777" w:rsidR="00F6760D" w:rsidRPr="00470210" w:rsidRDefault="00F6760D" w:rsidP="00F6760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70210">
              <w:rPr>
                <w:rFonts w:ascii="HG丸ｺﾞｼｯｸM-PRO" w:eastAsia="HG丸ｺﾞｼｯｸM-PRO" w:hAnsi="HG丸ｺﾞｼｯｸM-PRO" w:hint="eastAsia"/>
                <w:sz w:val="22"/>
              </w:rPr>
              <w:t>第４学年</w:t>
            </w:r>
          </w:p>
        </w:tc>
        <w:tc>
          <w:tcPr>
            <w:tcW w:w="3926" w:type="dxa"/>
          </w:tcPr>
          <w:p w14:paraId="5E896A38" w14:textId="27EE0034" w:rsidR="00F6760D" w:rsidRPr="00470210" w:rsidRDefault="00697C46" w:rsidP="00F6760D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02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・既有経験や既習事項から根拠をもって予想を立てる</w:t>
            </w:r>
            <w:r w:rsidR="00F6760D" w:rsidRPr="004702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ことに戸惑っている児童</w:t>
            </w:r>
            <w:r w:rsidR="00820505" w:rsidRPr="004702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</w:t>
            </w:r>
            <w:r w:rsidR="000B08F3" w:rsidRPr="004702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いる</w:t>
            </w:r>
            <w:r w:rsidR="00F6760D" w:rsidRPr="004702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  <w:r w:rsidR="00F6760D" w:rsidRPr="00470210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ア</w:t>
            </w:r>
          </w:p>
          <w:p w14:paraId="2879BB21" w14:textId="7C34FB44" w:rsidR="00F6760D" w:rsidRPr="00470210" w:rsidRDefault="00F6760D" w:rsidP="00F6760D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02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・実験の結果をまとめることはできるようになってきたが、考察</w:t>
            </w:r>
            <w:r w:rsidR="000B08F3" w:rsidRPr="004702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 w:rsidR="00820505" w:rsidRPr="004702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文章に表すことが苦手な児童が</w:t>
            </w:r>
            <w:r w:rsidR="00254F61" w:rsidRPr="004702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いる</w:t>
            </w:r>
            <w:r w:rsidRPr="004702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  <w:r w:rsidRPr="00470210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イ</w:t>
            </w:r>
          </w:p>
        </w:tc>
        <w:tc>
          <w:tcPr>
            <w:tcW w:w="3969" w:type="dxa"/>
          </w:tcPr>
          <w:p w14:paraId="32DE5234" w14:textId="0C1BE758" w:rsidR="00F6760D" w:rsidRPr="00393991" w:rsidRDefault="00F6760D" w:rsidP="00820505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3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・予想を立てる際に、既有経験や既習事項</w:t>
            </w:r>
            <w:r w:rsidR="000B08F3" w:rsidRPr="00393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から、自分で考えてノートに書く習慣を</w:t>
            </w:r>
            <w:r w:rsidR="002A06D4" w:rsidRPr="00393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付ける</w:t>
            </w:r>
            <w:r w:rsidR="000B08F3" w:rsidRPr="00393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。根拠</w:t>
            </w:r>
            <w:r w:rsidR="00820505" w:rsidRPr="00393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のある</w:t>
            </w:r>
            <w:r w:rsidR="000B08F3" w:rsidRPr="00393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予想を基に話し合いをして友達の考えも取り入れる</w:t>
            </w:r>
            <w:r w:rsidRPr="00393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</w:p>
          <w:p w14:paraId="3F59F4D8" w14:textId="0AE6BF9B" w:rsidR="00F6760D" w:rsidRPr="00393991" w:rsidRDefault="00F6760D" w:rsidP="00254F61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3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・実験結果を全体で確認した後に、考察の時間を確保する。実験結果</w:t>
            </w:r>
            <w:r w:rsidR="00254F61" w:rsidRPr="00393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を考察し、文章で表現させる</w:t>
            </w:r>
            <w:r w:rsidR="000B08F3" w:rsidRPr="00393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</w:p>
        </w:tc>
        <w:tc>
          <w:tcPr>
            <w:tcW w:w="2035" w:type="dxa"/>
          </w:tcPr>
          <w:p w14:paraId="30550D3E" w14:textId="2E282319" w:rsidR="00F6760D" w:rsidRPr="00470210" w:rsidRDefault="00F6760D" w:rsidP="00F6760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0210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毎単元</w:t>
            </w:r>
          </w:p>
        </w:tc>
        <w:tc>
          <w:tcPr>
            <w:tcW w:w="3004" w:type="dxa"/>
          </w:tcPr>
          <w:p w14:paraId="49E9C9CE" w14:textId="60873D66" w:rsidR="00F45A46" w:rsidRPr="00470210" w:rsidRDefault="00F45A46" w:rsidP="00F45A46">
            <w:pPr>
              <w:spacing w:line="28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70210" w:rsidRPr="00470210" w14:paraId="2E592431" w14:textId="77777777" w:rsidTr="005D0550">
        <w:trPr>
          <w:trHeight w:val="912"/>
        </w:trPr>
        <w:tc>
          <w:tcPr>
            <w:tcW w:w="1177" w:type="dxa"/>
            <w:shd w:val="clear" w:color="auto" w:fill="B8CCE4" w:themeFill="accent1" w:themeFillTint="66"/>
          </w:tcPr>
          <w:p w14:paraId="127A0E6F" w14:textId="77777777" w:rsidR="00F6760D" w:rsidRPr="00470210" w:rsidRDefault="00F6760D" w:rsidP="00F6760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70210">
              <w:rPr>
                <w:rFonts w:ascii="HG丸ｺﾞｼｯｸM-PRO" w:eastAsia="HG丸ｺﾞｼｯｸM-PRO" w:hAnsi="HG丸ｺﾞｼｯｸM-PRO" w:hint="eastAsia"/>
                <w:sz w:val="22"/>
              </w:rPr>
              <w:t>第５学年</w:t>
            </w:r>
          </w:p>
        </w:tc>
        <w:tc>
          <w:tcPr>
            <w:tcW w:w="3926" w:type="dxa"/>
          </w:tcPr>
          <w:p w14:paraId="1350914D" w14:textId="7FA91828" w:rsidR="00F6760D" w:rsidRPr="00470210" w:rsidRDefault="00F6760D" w:rsidP="009701FB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02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9701FB" w:rsidRPr="004702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実験の予想を考えることはできるが、根拠を明確に示すことに</w:t>
            </w:r>
            <w:r w:rsidR="00820505" w:rsidRPr="004702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課題がある</w:t>
            </w:r>
            <w:r w:rsidR="009701FB" w:rsidRPr="004702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  <w:r w:rsidRPr="00470210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ア</w:t>
            </w:r>
          </w:p>
          <w:p w14:paraId="4B61F9AC" w14:textId="5CD5C2E4" w:rsidR="00F6760D" w:rsidRPr="00470210" w:rsidRDefault="00F6760D" w:rsidP="002A06D4">
            <w:pPr>
              <w:spacing w:line="240" w:lineRule="exact"/>
              <w:ind w:leftChars="-6" w:left="127" w:hangingChars="78" w:hanging="140"/>
              <w:rPr>
                <w:rFonts w:ascii="HG丸ｺﾞｼｯｸM-PRO" w:eastAsia="HG丸ｺﾞｼｯｸM-PRO" w:hAnsi="HG丸ｺﾞｼｯｸM-PRO"/>
                <w:sz w:val="18"/>
                <w:szCs w:val="18"/>
                <w:bdr w:val="single" w:sz="4" w:space="0" w:color="auto"/>
              </w:rPr>
            </w:pPr>
            <w:r w:rsidRPr="004702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・実験や観察の結果から、自分</w:t>
            </w:r>
            <w:r w:rsidR="00820505" w:rsidRPr="00393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</w:t>
            </w:r>
            <w:r w:rsidRPr="00393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考察して考えることが苦手で、教科書の結論に結び</w:t>
            </w:r>
            <w:r w:rsidR="002A06D4" w:rsidRPr="00393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付けて</w:t>
            </w:r>
            <w:r w:rsidRPr="00393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しまう。</w:t>
            </w:r>
            <w:r w:rsidRPr="00393991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イ</w:t>
            </w:r>
          </w:p>
        </w:tc>
        <w:tc>
          <w:tcPr>
            <w:tcW w:w="3969" w:type="dxa"/>
          </w:tcPr>
          <w:p w14:paraId="2EE93FEC" w14:textId="2EBC7EEC" w:rsidR="009701FB" w:rsidRPr="00393991" w:rsidRDefault="00F6760D" w:rsidP="00F6760D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3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820505" w:rsidRPr="00393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課題発見から予想まで</w:t>
            </w:r>
            <w:r w:rsidR="009701FB" w:rsidRPr="00393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時間を</w:t>
            </w:r>
            <w:r w:rsidR="00820505" w:rsidRPr="00393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十分に確保し、今までの既有経験</w:t>
            </w:r>
            <w:r w:rsidR="009701FB" w:rsidRPr="00393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や既習事項との関連を話し合う時間をとる。</w:t>
            </w:r>
          </w:p>
          <w:p w14:paraId="7E808FE2" w14:textId="405955D5" w:rsidR="00F6760D" w:rsidRPr="00393991" w:rsidRDefault="00F6760D" w:rsidP="002A06D4">
            <w:pPr>
              <w:spacing w:line="28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3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・学習活動の中に、</w:t>
            </w:r>
            <w:r w:rsidR="00820505" w:rsidRPr="00393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自分で</w:t>
            </w:r>
            <w:r w:rsidRPr="00393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考察</w:t>
            </w:r>
            <w:r w:rsidR="00820505" w:rsidRPr="00393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する</w:t>
            </w:r>
            <w:r w:rsidRPr="00393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時間を確保し、</w:t>
            </w:r>
            <w:r w:rsidR="000B1F5E" w:rsidRPr="00393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予想と比べながら</w:t>
            </w:r>
            <w:r w:rsidRPr="00393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結果から</w:t>
            </w:r>
            <w:r w:rsidR="002A06D4" w:rsidRPr="00393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言える</w:t>
            </w:r>
            <w:r w:rsidRPr="00393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ことを話し合</w:t>
            </w:r>
            <w:r w:rsidR="00254F61" w:rsidRPr="00393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い、文章にまとめさせる</w:t>
            </w:r>
            <w:r w:rsidRPr="00393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</w:p>
        </w:tc>
        <w:tc>
          <w:tcPr>
            <w:tcW w:w="2035" w:type="dxa"/>
          </w:tcPr>
          <w:p w14:paraId="251CCB16" w14:textId="475E9136" w:rsidR="00F6760D" w:rsidRPr="00470210" w:rsidRDefault="00F6760D" w:rsidP="00F6760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0210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毎単元</w:t>
            </w:r>
          </w:p>
        </w:tc>
        <w:tc>
          <w:tcPr>
            <w:tcW w:w="3004" w:type="dxa"/>
          </w:tcPr>
          <w:p w14:paraId="5CA7D9BE" w14:textId="17F00375" w:rsidR="00B84C1D" w:rsidRPr="00470210" w:rsidRDefault="00B84C1D" w:rsidP="00B84C1D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70210" w:rsidRPr="00470210" w14:paraId="68EA653D" w14:textId="77777777" w:rsidTr="005D0550">
        <w:trPr>
          <w:trHeight w:val="1302"/>
        </w:trPr>
        <w:tc>
          <w:tcPr>
            <w:tcW w:w="1177" w:type="dxa"/>
            <w:shd w:val="clear" w:color="auto" w:fill="B8CCE4" w:themeFill="accent1" w:themeFillTint="66"/>
          </w:tcPr>
          <w:p w14:paraId="2CCE414C" w14:textId="77777777" w:rsidR="00F6760D" w:rsidRPr="00470210" w:rsidRDefault="00F6760D" w:rsidP="00F6760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70210">
              <w:rPr>
                <w:rFonts w:ascii="HG丸ｺﾞｼｯｸM-PRO" w:eastAsia="HG丸ｺﾞｼｯｸM-PRO" w:hAnsi="HG丸ｺﾞｼｯｸM-PRO" w:hint="eastAsia"/>
                <w:sz w:val="22"/>
              </w:rPr>
              <w:t>第６学年</w:t>
            </w:r>
          </w:p>
        </w:tc>
        <w:tc>
          <w:tcPr>
            <w:tcW w:w="3926" w:type="dxa"/>
          </w:tcPr>
          <w:p w14:paraId="43AC1D4B" w14:textId="44D655DC" w:rsidR="00255342" w:rsidRPr="00470210" w:rsidRDefault="00F6760D" w:rsidP="00255342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  <w:bdr w:val="single" w:sz="4" w:space="0" w:color="auto"/>
              </w:rPr>
            </w:pPr>
            <w:r w:rsidRPr="004702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BA69F2" w:rsidRPr="004702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検証したい事柄に応じて、変える条件と同一にする</w:t>
            </w:r>
            <w:r w:rsidRPr="004702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条件を正しく考える力が不足している。</w:t>
            </w:r>
            <w:r w:rsidRPr="00470210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ア</w:t>
            </w:r>
          </w:p>
          <w:p w14:paraId="18D23A23" w14:textId="66544A49" w:rsidR="00F6760D" w:rsidRPr="00470210" w:rsidRDefault="00255342" w:rsidP="00496727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02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・考察に実験の結果のみを書</w:t>
            </w:r>
            <w:r w:rsidR="00051E68" w:rsidRPr="004702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き</w:t>
            </w:r>
            <w:r w:rsidRPr="004702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、結果から</w:t>
            </w:r>
            <w:r w:rsidR="00496727" w:rsidRPr="004702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問題に対する考察を</w:t>
            </w:r>
            <w:r w:rsidR="000B1F5E" w:rsidRPr="004702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話し合い、結論を導き出すこ</w:t>
            </w:r>
            <w:r w:rsidRPr="004702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とが難しい。</w:t>
            </w:r>
            <w:r w:rsidRPr="00470210">
              <w:rPr>
                <w:rFonts w:ascii="HG丸ｺﾞｼｯｸM-PRO" w:eastAsia="HG丸ｺﾞｼｯｸM-PRO" w:hAnsi="HG丸ｺﾞｼｯｸM-PRO" w:hint="eastAsia"/>
                <w:sz w:val="18"/>
                <w:szCs w:val="18"/>
                <w:bdr w:val="single" w:sz="4" w:space="0" w:color="auto"/>
              </w:rPr>
              <w:t>イ</w:t>
            </w:r>
          </w:p>
        </w:tc>
        <w:tc>
          <w:tcPr>
            <w:tcW w:w="3969" w:type="dxa"/>
          </w:tcPr>
          <w:p w14:paraId="0482D028" w14:textId="1E6E08A4" w:rsidR="00255342" w:rsidRPr="00470210" w:rsidRDefault="00255342" w:rsidP="00F6760D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02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・実験方法を考える学習の時間を十分に確保</w:t>
            </w:r>
            <w:r w:rsidR="000B1F5E" w:rsidRPr="004702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し、</w:t>
            </w:r>
            <w:r w:rsidRPr="004702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実験方法の妥当性を吟味する時間を保障する。</w:t>
            </w:r>
          </w:p>
          <w:p w14:paraId="11A04666" w14:textId="59C1B587" w:rsidR="00F6760D" w:rsidRPr="00470210" w:rsidRDefault="00F6760D" w:rsidP="006D1B55">
            <w:pPr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02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・事実と解釈（結果から分かったこと）を書</w:t>
            </w:r>
            <w:r w:rsidR="006D1B55" w:rsidRPr="004702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かせてから</w:t>
            </w:r>
            <w:r w:rsidR="00496727" w:rsidRPr="004702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問題を意識した</w:t>
            </w:r>
            <w:r w:rsidR="006D1B55" w:rsidRPr="004702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話し合いを行わせ、より妥当な考えをつくりだす</w:t>
            </w:r>
            <w:r w:rsidRPr="004702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という</w:t>
            </w:r>
            <w:r w:rsidR="00697C46" w:rsidRPr="004702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学習の流れを定着させる。</w:t>
            </w:r>
          </w:p>
        </w:tc>
        <w:tc>
          <w:tcPr>
            <w:tcW w:w="2035" w:type="dxa"/>
          </w:tcPr>
          <w:p w14:paraId="4CB979E4" w14:textId="46490E54" w:rsidR="00F6760D" w:rsidRPr="00470210" w:rsidRDefault="00F6760D" w:rsidP="00F6760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70210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毎単元</w:t>
            </w:r>
          </w:p>
        </w:tc>
        <w:tc>
          <w:tcPr>
            <w:tcW w:w="3004" w:type="dxa"/>
          </w:tcPr>
          <w:p w14:paraId="0285FA92" w14:textId="6DC161E3" w:rsidR="00343CD5" w:rsidRPr="00470210" w:rsidRDefault="00343CD5" w:rsidP="00D421B9">
            <w:pPr>
              <w:spacing w:line="0" w:lineRule="atLeas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033AC9D4" w14:textId="77777777" w:rsidR="008939F8" w:rsidRPr="00470210" w:rsidRDefault="008939F8" w:rsidP="008939F8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5"/>
        <w:gridCol w:w="7051"/>
      </w:tblGrid>
      <w:tr w:rsidR="008939F8" w:rsidRPr="00470210" w14:paraId="53F03BA7" w14:textId="77777777" w:rsidTr="003F258D">
        <w:trPr>
          <w:trHeight w:val="1715"/>
        </w:trPr>
        <w:tc>
          <w:tcPr>
            <w:tcW w:w="7055" w:type="dxa"/>
            <w:tcBorders>
              <w:right w:val="double" w:sz="4" w:space="0" w:color="auto"/>
            </w:tcBorders>
          </w:tcPr>
          <w:p w14:paraId="7D058107" w14:textId="41013C78" w:rsidR="00A4472C" w:rsidRPr="00470210" w:rsidRDefault="008939F8" w:rsidP="00A4472C">
            <w:pPr>
              <w:ind w:left="221" w:hangingChars="100" w:hanging="221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470210">
              <w:rPr>
                <w:rFonts w:asciiTheme="majorEastAsia" w:eastAsiaTheme="majorEastAsia" w:hAnsiTheme="majorEastAsia" w:hint="eastAsia"/>
                <w:b/>
                <w:sz w:val="22"/>
              </w:rPr>
              <w:lastRenderedPageBreak/>
              <w:t>■</w:t>
            </w:r>
            <w:r w:rsidRPr="00470210">
              <w:rPr>
                <w:rFonts w:ascii="HGS創英角ｺﾞｼｯｸUB" w:eastAsia="HGS創英角ｺﾞｼｯｸUB" w:hAnsi="HGS創英角ｺﾞｼｯｸUB" w:hint="eastAsia"/>
                <w:sz w:val="22"/>
              </w:rPr>
              <w:t>「主体的・対話的で深い学び」の実現に向けた一人一台端末等ICTの効果的な活用について</w:t>
            </w:r>
          </w:p>
          <w:p w14:paraId="427F6FC9" w14:textId="77777777" w:rsidR="008939F8" w:rsidRPr="00470210" w:rsidRDefault="00255342" w:rsidP="00255342">
            <w:pPr>
              <w:spacing w:line="240" w:lineRule="exact"/>
              <w:ind w:left="730" w:hangingChars="332" w:hanging="73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70210">
              <w:rPr>
                <w:rFonts w:ascii="HG丸ｺﾞｼｯｸM-PRO" w:eastAsia="HG丸ｺﾞｼｯｸM-PRO" w:hAnsi="HG丸ｺﾞｼｯｸM-PRO" w:hint="eastAsia"/>
                <w:sz w:val="22"/>
              </w:rPr>
              <w:t>３年　写真や動画機能を用いて、時系列に沿って記録をまとめる。</w:t>
            </w:r>
          </w:p>
          <w:p w14:paraId="133CD024" w14:textId="6DFCDA7F" w:rsidR="00255342" w:rsidRPr="00470210" w:rsidRDefault="00254F61" w:rsidP="00255342">
            <w:pPr>
              <w:spacing w:line="240" w:lineRule="exact"/>
              <w:ind w:left="678" w:hangingChars="308" w:hanging="678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7021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４年　</w:t>
            </w:r>
            <w:r w:rsidR="00255342" w:rsidRPr="00470210">
              <w:rPr>
                <w:rFonts w:ascii="HG丸ｺﾞｼｯｸM-PRO" w:eastAsia="HG丸ｺﾞｼｯｸM-PRO" w:hAnsi="HG丸ｺﾞｼｯｸM-PRO" w:hint="eastAsia"/>
                <w:sz w:val="22"/>
              </w:rPr>
              <w:t>自分たちで収集した画像や映像を基に、実験結果について考察をする。</w:t>
            </w:r>
          </w:p>
          <w:p w14:paraId="0C22ACE8" w14:textId="64ED3EEB" w:rsidR="00255342" w:rsidRPr="00470210" w:rsidRDefault="00254F61" w:rsidP="00255342">
            <w:pPr>
              <w:spacing w:line="240" w:lineRule="exact"/>
              <w:ind w:left="678" w:hangingChars="308" w:hanging="678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7021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５年　</w:t>
            </w:r>
            <w:r w:rsidR="00255342" w:rsidRPr="00470210">
              <w:rPr>
                <w:rFonts w:ascii="HG丸ｺﾞｼｯｸM-PRO" w:eastAsia="HG丸ｺﾞｼｯｸM-PRO" w:hAnsi="HG丸ｺﾞｼｯｸM-PRO" w:hint="eastAsia"/>
                <w:sz w:val="22"/>
              </w:rPr>
              <w:t>記録した情報を分類・整理して自分なりに考察する。</w:t>
            </w:r>
          </w:p>
          <w:p w14:paraId="053868D3" w14:textId="6CFB877F" w:rsidR="00255342" w:rsidRPr="00470210" w:rsidRDefault="00255342" w:rsidP="00255342">
            <w:pPr>
              <w:spacing w:line="240" w:lineRule="exact"/>
              <w:ind w:left="678" w:hangingChars="308" w:hanging="678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7021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６年　</w:t>
            </w:r>
            <w:r w:rsidR="00496727" w:rsidRPr="00470210">
              <w:rPr>
                <w:rFonts w:ascii="HG丸ｺﾞｼｯｸM-PRO" w:eastAsia="HG丸ｺﾞｼｯｸM-PRO" w:hAnsi="HG丸ｺﾞｼｯｸM-PRO" w:hint="eastAsia"/>
                <w:sz w:val="22"/>
              </w:rPr>
              <w:t>実験結果を撮影し</w:t>
            </w:r>
            <w:r w:rsidRPr="00470210">
              <w:rPr>
                <w:rFonts w:ascii="HG丸ｺﾞｼｯｸM-PRO" w:eastAsia="HG丸ｺﾞｼｯｸM-PRO" w:hAnsi="HG丸ｺﾞｼｯｸM-PRO" w:hint="eastAsia"/>
                <w:sz w:val="22"/>
              </w:rPr>
              <w:t>、記録した情報を分類・整理して実験方法の妥当性をグループで吟味する。</w:t>
            </w:r>
          </w:p>
        </w:tc>
        <w:tc>
          <w:tcPr>
            <w:tcW w:w="7051" w:type="dxa"/>
            <w:tcBorders>
              <w:left w:val="double" w:sz="4" w:space="0" w:color="auto"/>
            </w:tcBorders>
          </w:tcPr>
          <w:p w14:paraId="3A244F74" w14:textId="77777777" w:rsidR="00573F06" w:rsidRPr="00470210" w:rsidRDefault="008939F8" w:rsidP="006D4B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470210">
              <w:rPr>
                <w:rFonts w:ascii="HGS創英角ｺﾞｼｯｸUB" w:eastAsia="HGS創英角ｺﾞｼｯｸUB" w:hAnsi="HGS創英角ｺﾞｼｯｸUB" w:hint="eastAsia"/>
                <w:sz w:val="22"/>
              </w:rPr>
              <w:t>■</w:t>
            </w:r>
            <w:r w:rsidR="00573F06" w:rsidRPr="00470210">
              <w:rPr>
                <w:rFonts w:ascii="HGS創英角ｺﾞｼｯｸUB" w:eastAsia="HGS創英角ｺﾞｼｯｸUB" w:hAnsi="HGS創英角ｺﾞｼｯｸUB" w:hint="eastAsia"/>
                <w:sz w:val="22"/>
              </w:rPr>
              <w:t>学習の</w:t>
            </w:r>
            <w:r w:rsidRPr="00470210">
              <w:rPr>
                <w:rFonts w:ascii="HGS創英角ｺﾞｼｯｸUB" w:eastAsia="HGS創英角ｺﾞｼｯｸUB" w:hAnsi="HGS創英角ｺﾞｼｯｸUB" w:hint="eastAsia"/>
                <w:sz w:val="22"/>
              </w:rPr>
              <w:t>見通し</w:t>
            </w:r>
            <w:r w:rsidR="00573F06" w:rsidRPr="00470210">
              <w:rPr>
                <w:rFonts w:ascii="HGS創英角ｺﾞｼｯｸUB" w:eastAsia="HGS創英角ｺﾞｼｯｸUB" w:hAnsi="HGS創英角ｺﾞｼｯｸUB" w:hint="eastAsia"/>
                <w:sz w:val="22"/>
              </w:rPr>
              <w:t>をもたせる</w:t>
            </w:r>
            <w:r w:rsidRPr="00470210">
              <w:rPr>
                <w:rFonts w:ascii="HGS創英角ｺﾞｼｯｸUB" w:eastAsia="HGS創英角ｺﾞｼｯｸUB" w:hAnsi="HGS創英角ｺﾞｼｯｸUB" w:hint="eastAsia"/>
                <w:sz w:val="22"/>
              </w:rPr>
              <w:t>こと</w:t>
            </w:r>
            <w:r w:rsidR="00573F06" w:rsidRPr="00470210">
              <w:rPr>
                <w:rFonts w:ascii="HGS創英角ｺﾞｼｯｸUB" w:eastAsia="HGS創英角ｺﾞｼｯｸUB" w:hAnsi="HGS創英角ｺﾞｼｯｸUB" w:hint="eastAsia"/>
                <w:sz w:val="22"/>
              </w:rPr>
              <w:t>や学習を振り返ること</w:t>
            </w:r>
            <w:r w:rsidRPr="00470210">
              <w:rPr>
                <w:rFonts w:ascii="HGS創英角ｺﾞｼｯｸUB" w:eastAsia="HGS創英角ｺﾞｼｯｸUB" w:hAnsi="HGS創英角ｺﾞｼｯｸUB" w:hint="eastAsia"/>
                <w:sz w:val="22"/>
              </w:rPr>
              <w:t>の工夫等、「学び</w:t>
            </w:r>
          </w:p>
          <w:p w14:paraId="63AE5E10" w14:textId="7DFA49C9" w:rsidR="008939F8" w:rsidRPr="00470210" w:rsidRDefault="008939F8" w:rsidP="00573F06">
            <w:pPr>
              <w:ind w:firstLineChars="100" w:firstLine="220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470210">
              <w:rPr>
                <w:rFonts w:ascii="HGS創英角ｺﾞｼｯｸUB" w:eastAsia="HGS創英角ｺﾞｼｯｸUB" w:hAnsi="HGS創英角ｺﾞｼｯｸUB" w:hint="eastAsia"/>
                <w:sz w:val="22"/>
              </w:rPr>
              <w:t>に向かう力」の育成に向けた取組</w:t>
            </w:r>
            <w:r w:rsidR="00573F06" w:rsidRPr="00470210">
              <w:rPr>
                <w:rFonts w:ascii="HGS創英角ｺﾞｼｯｸUB" w:eastAsia="HGS創英角ｺﾞｼｯｸUB" w:hAnsi="HGS創英角ｺﾞｼｯｸUB" w:hint="eastAsia"/>
                <w:sz w:val="22"/>
              </w:rPr>
              <w:t>について</w:t>
            </w:r>
          </w:p>
          <w:p w14:paraId="4FDC258E" w14:textId="77777777" w:rsidR="00255342" w:rsidRPr="00470210" w:rsidRDefault="00255342" w:rsidP="00255342">
            <w:pPr>
              <w:spacing w:line="240" w:lineRule="exact"/>
              <w:ind w:left="880" w:hangingChars="400" w:hanging="88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9EC2910" w14:textId="3E647D39" w:rsidR="001F7A81" w:rsidRPr="00470210" w:rsidRDefault="00255342" w:rsidP="001F7A81">
            <w:pPr>
              <w:spacing w:line="240" w:lineRule="exact"/>
              <w:ind w:left="880" w:hangingChars="400" w:hanging="880"/>
              <w:rPr>
                <w:rFonts w:ascii="HG丸ｺﾞｼｯｸM-PRO" w:eastAsia="HG丸ｺﾞｼｯｸM-PRO" w:hAnsi="HG丸ｺﾞｼｯｸM-PRO"/>
                <w:sz w:val="22"/>
              </w:rPr>
            </w:pPr>
            <w:r w:rsidRPr="0047021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全学年　</w:t>
            </w:r>
            <w:r w:rsidR="001F7A81" w:rsidRPr="00470210">
              <w:rPr>
                <w:rFonts w:ascii="HG丸ｺﾞｼｯｸM-PRO" w:eastAsia="HG丸ｺﾞｼｯｸM-PRO" w:hAnsi="HG丸ｺﾞｼｯｸM-PRO" w:hint="eastAsia"/>
                <w:sz w:val="22"/>
              </w:rPr>
              <w:t>学習の見通しをもたせるために、問題・予想・実験・結果・考察・結論の学習サイクルを学校で統一する。</w:t>
            </w:r>
            <w:r w:rsidR="001F7A81" w:rsidRPr="00470210">
              <w:rPr>
                <w:rFonts w:ascii="HG丸ｺﾞｼｯｸM-PRO" w:eastAsia="HG丸ｺﾞｼｯｸM-PRO" w:hAnsi="HG丸ｺﾞｼｯｸM-PRO"/>
                <w:sz w:val="22"/>
              </w:rPr>
              <w:br/>
            </w:r>
            <w:r w:rsidR="001F7A81" w:rsidRPr="00470210">
              <w:rPr>
                <w:rFonts w:ascii="HG丸ｺﾞｼｯｸM-PRO" w:eastAsia="HG丸ｺﾞｼｯｸM-PRO" w:hAnsi="HG丸ｺﾞｼｯｸM-PRO" w:hint="eastAsia"/>
                <w:sz w:val="22"/>
              </w:rPr>
              <w:t>単元末に学習問題について学んだことをふり返ったり、</w:t>
            </w:r>
            <w:r w:rsidR="001F7A81" w:rsidRPr="00470210">
              <w:rPr>
                <w:rFonts w:ascii="HG丸ｺﾞｼｯｸM-PRO" w:eastAsia="HG丸ｺﾞｼｯｸM-PRO" w:hAnsi="HG丸ｺﾞｼｯｸM-PRO"/>
                <w:sz w:val="22"/>
              </w:rPr>
              <w:br/>
            </w:r>
            <w:r w:rsidR="001F7A81" w:rsidRPr="00470210">
              <w:rPr>
                <w:rFonts w:ascii="HG丸ｺﾞｼｯｸM-PRO" w:eastAsia="HG丸ｺﾞｼｯｸM-PRO" w:hAnsi="HG丸ｺﾞｼｯｸM-PRO" w:hint="eastAsia"/>
                <w:sz w:val="22"/>
              </w:rPr>
              <w:t>自然事象と結び付けて考えたりする時間を設定する。</w:t>
            </w:r>
          </w:p>
        </w:tc>
      </w:tr>
    </w:tbl>
    <w:p w14:paraId="1614FA08" w14:textId="77777777" w:rsidR="00944C86" w:rsidRPr="00470210" w:rsidRDefault="00944C86" w:rsidP="003F258D">
      <w:pPr>
        <w:rPr>
          <w:rFonts w:ascii="HG丸ｺﾞｼｯｸM-PRO" w:eastAsia="HG丸ｺﾞｼｯｸM-PRO" w:hAnsi="HG丸ｺﾞｼｯｸM-PRO"/>
          <w:sz w:val="16"/>
        </w:rPr>
      </w:pPr>
    </w:p>
    <w:sectPr w:rsidR="00944C86" w:rsidRPr="00470210" w:rsidSect="002B704D">
      <w:pgSz w:w="16838" w:h="11906" w:orient="landscape" w:code="9"/>
      <w:pgMar w:top="709" w:right="1361" w:bottom="709" w:left="136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D8BB7" w14:textId="77777777" w:rsidR="00A80BFB" w:rsidRDefault="00A80BFB" w:rsidP="00A337BD">
      <w:r>
        <w:separator/>
      </w:r>
    </w:p>
  </w:endnote>
  <w:endnote w:type="continuationSeparator" w:id="0">
    <w:p w14:paraId="1B71E032" w14:textId="77777777" w:rsidR="00A80BFB" w:rsidRDefault="00A80BFB" w:rsidP="00A3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20D2B" w14:textId="77777777" w:rsidR="00A80BFB" w:rsidRDefault="00A80BFB" w:rsidP="00A337BD">
      <w:r>
        <w:separator/>
      </w:r>
    </w:p>
  </w:footnote>
  <w:footnote w:type="continuationSeparator" w:id="0">
    <w:p w14:paraId="33FE4577" w14:textId="77777777" w:rsidR="00A80BFB" w:rsidRDefault="00A80BFB" w:rsidP="00A3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573"/>
    <w:rsid w:val="0000442D"/>
    <w:rsid w:val="00015CBB"/>
    <w:rsid w:val="00051E68"/>
    <w:rsid w:val="000B08F3"/>
    <w:rsid w:val="000B1F5E"/>
    <w:rsid w:val="000B31C3"/>
    <w:rsid w:val="000B6741"/>
    <w:rsid w:val="000D4EE2"/>
    <w:rsid w:val="001441F7"/>
    <w:rsid w:val="0017567B"/>
    <w:rsid w:val="00177ECA"/>
    <w:rsid w:val="00194584"/>
    <w:rsid w:val="001F7A81"/>
    <w:rsid w:val="00215137"/>
    <w:rsid w:val="00220898"/>
    <w:rsid w:val="00242808"/>
    <w:rsid w:val="00254F61"/>
    <w:rsid w:val="00255342"/>
    <w:rsid w:val="002A06D4"/>
    <w:rsid w:val="002B704D"/>
    <w:rsid w:val="00343CD5"/>
    <w:rsid w:val="00360CDE"/>
    <w:rsid w:val="00393991"/>
    <w:rsid w:val="00395058"/>
    <w:rsid w:val="003C2B76"/>
    <w:rsid w:val="003C771D"/>
    <w:rsid w:val="003E0575"/>
    <w:rsid w:val="003F258D"/>
    <w:rsid w:val="00432244"/>
    <w:rsid w:val="00441181"/>
    <w:rsid w:val="00453711"/>
    <w:rsid w:val="00470210"/>
    <w:rsid w:val="00496727"/>
    <w:rsid w:val="004973CA"/>
    <w:rsid w:val="004D007E"/>
    <w:rsid w:val="00505EBF"/>
    <w:rsid w:val="00573F06"/>
    <w:rsid w:val="005908AF"/>
    <w:rsid w:val="005A48D4"/>
    <w:rsid w:val="005B3B8C"/>
    <w:rsid w:val="005D0550"/>
    <w:rsid w:val="006219F3"/>
    <w:rsid w:val="006800DA"/>
    <w:rsid w:val="00697C46"/>
    <w:rsid w:val="006D1B55"/>
    <w:rsid w:val="006E575B"/>
    <w:rsid w:val="007301B9"/>
    <w:rsid w:val="007709DC"/>
    <w:rsid w:val="007A3B18"/>
    <w:rsid w:val="007B7683"/>
    <w:rsid w:val="00820505"/>
    <w:rsid w:val="008445ED"/>
    <w:rsid w:val="00852C18"/>
    <w:rsid w:val="00865218"/>
    <w:rsid w:val="008939F8"/>
    <w:rsid w:val="008C588C"/>
    <w:rsid w:val="008D1A5F"/>
    <w:rsid w:val="00940367"/>
    <w:rsid w:val="00944C86"/>
    <w:rsid w:val="009701FB"/>
    <w:rsid w:val="009724C2"/>
    <w:rsid w:val="009861EB"/>
    <w:rsid w:val="009C4127"/>
    <w:rsid w:val="009E3634"/>
    <w:rsid w:val="00A337BD"/>
    <w:rsid w:val="00A4472C"/>
    <w:rsid w:val="00A80BFB"/>
    <w:rsid w:val="00A94B48"/>
    <w:rsid w:val="00AC105F"/>
    <w:rsid w:val="00AC6A85"/>
    <w:rsid w:val="00AD7FF1"/>
    <w:rsid w:val="00B15594"/>
    <w:rsid w:val="00B159F5"/>
    <w:rsid w:val="00B24572"/>
    <w:rsid w:val="00B504E6"/>
    <w:rsid w:val="00B57BA3"/>
    <w:rsid w:val="00B84C1D"/>
    <w:rsid w:val="00BA5157"/>
    <w:rsid w:val="00BA69F2"/>
    <w:rsid w:val="00BC2D8B"/>
    <w:rsid w:val="00C054EF"/>
    <w:rsid w:val="00C065CB"/>
    <w:rsid w:val="00C11653"/>
    <w:rsid w:val="00C14375"/>
    <w:rsid w:val="00C21669"/>
    <w:rsid w:val="00C53523"/>
    <w:rsid w:val="00C92671"/>
    <w:rsid w:val="00CE17D8"/>
    <w:rsid w:val="00CF41F8"/>
    <w:rsid w:val="00D421B9"/>
    <w:rsid w:val="00D93C00"/>
    <w:rsid w:val="00DE05E5"/>
    <w:rsid w:val="00DF1B99"/>
    <w:rsid w:val="00E00737"/>
    <w:rsid w:val="00E10573"/>
    <w:rsid w:val="00E14D7B"/>
    <w:rsid w:val="00E47910"/>
    <w:rsid w:val="00E86246"/>
    <w:rsid w:val="00E875A7"/>
    <w:rsid w:val="00E91B87"/>
    <w:rsid w:val="00EB7F66"/>
    <w:rsid w:val="00ED1DC4"/>
    <w:rsid w:val="00F030FD"/>
    <w:rsid w:val="00F12E5C"/>
    <w:rsid w:val="00F45A46"/>
    <w:rsid w:val="00F6760D"/>
    <w:rsid w:val="00F83A30"/>
    <w:rsid w:val="00FD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92D912"/>
  <w15:docId w15:val="{215DED84-FA06-49A0-AA78-7EA48376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F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7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7BD"/>
  </w:style>
  <w:style w:type="paragraph" w:styleId="a6">
    <w:name w:val="footer"/>
    <w:basedOn w:val="a"/>
    <w:link w:val="a7"/>
    <w:uiPriority w:val="99"/>
    <w:unhideWhenUsed/>
    <w:rsid w:val="00A337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7BD"/>
  </w:style>
  <w:style w:type="paragraph" w:styleId="a8">
    <w:name w:val="Balloon Text"/>
    <w:basedOn w:val="a"/>
    <w:link w:val="a9"/>
    <w:uiPriority w:val="99"/>
    <w:semiHidden/>
    <w:unhideWhenUsed/>
    <w:rsid w:val="00986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61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875A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75A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875A7"/>
  </w:style>
  <w:style w:type="paragraph" w:styleId="ad">
    <w:name w:val="annotation subject"/>
    <w:basedOn w:val="ab"/>
    <w:next w:val="ab"/>
    <w:link w:val="ae"/>
    <w:uiPriority w:val="99"/>
    <w:semiHidden/>
    <w:unhideWhenUsed/>
    <w:rsid w:val="00E875A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87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多摩市教育委員会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ｲｹﾀﾞ ﾄﾖｶｽﾞ</dc:creator>
  <cp:lastModifiedBy>松藤　有起</cp:lastModifiedBy>
  <cp:revision>4</cp:revision>
  <cp:lastPrinted>2022-08-30T04:25:00Z</cp:lastPrinted>
  <dcterms:created xsi:type="dcterms:W3CDTF">2022-11-03T08:07:00Z</dcterms:created>
  <dcterms:modified xsi:type="dcterms:W3CDTF">2022-12-21T07:47:00Z</dcterms:modified>
</cp:coreProperties>
</file>