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5" w:rsidRDefault="003031CC" w:rsidP="008B1DB5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940E4C">
        <w:rPr>
          <w:rFonts w:hint="eastAsia"/>
        </w:rPr>
        <w:t xml:space="preserve">　　</w:t>
      </w:r>
      <w:r w:rsidR="00A12E3A">
        <w:rPr>
          <w:rFonts w:hint="eastAsia"/>
        </w:rPr>
        <w:t xml:space="preserve">　　　　　　　　　　　　　　　　　　　　　　　　　　　　</w:t>
      </w:r>
      <w:r w:rsidR="008B1DB5">
        <w:rPr>
          <w:rFonts w:hint="eastAsia"/>
        </w:rPr>
        <w:t>（別紙）</w:t>
      </w:r>
    </w:p>
    <w:p w:rsidR="002E55C8" w:rsidRDefault="002E55C8" w:rsidP="005D10E1">
      <w:pPr>
        <w:spacing w:line="240" w:lineRule="exact"/>
        <w:rPr>
          <w:rFonts w:ascii="游ゴシック" w:eastAsia="游ゴシック" w:hAnsi="游ゴシック"/>
        </w:rPr>
      </w:pPr>
    </w:p>
    <w:p w:rsidR="005D10E1" w:rsidRPr="005D10E1" w:rsidRDefault="005D10E1" w:rsidP="005D10E1">
      <w:pPr>
        <w:spacing w:line="240" w:lineRule="exact"/>
        <w:rPr>
          <w:rFonts w:ascii="游ゴシック" w:eastAsia="游ゴシック" w:hAnsi="游ゴシック"/>
        </w:rPr>
      </w:pPr>
    </w:p>
    <w:p w:rsidR="002E55C8" w:rsidRPr="005D10E1" w:rsidRDefault="002E55C8" w:rsidP="001B23B5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5D10E1">
        <w:rPr>
          <w:rFonts w:ascii="游ゴシック" w:eastAsia="游ゴシック" w:hAnsi="游ゴシック" w:hint="eastAsia"/>
          <w:sz w:val="32"/>
          <w:szCs w:val="32"/>
        </w:rPr>
        <w:t>学校見学を行うに当たっての</w:t>
      </w:r>
      <w:r w:rsidR="008B1DB5">
        <w:rPr>
          <w:rFonts w:ascii="游ゴシック" w:eastAsia="游ゴシック" w:hAnsi="游ゴシック" w:hint="eastAsia"/>
          <w:sz w:val="32"/>
          <w:szCs w:val="32"/>
        </w:rPr>
        <w:t>お願い</w:t>
      </w:r>
    </w:p>
    <w:p w:rsidR="005D10E1" w:rsidRPr="005D10E1" w:rsidRDefault="005D10E1" w:rsidP="001B23B5">
      <w:pPr>
        <w:rPr>
          <w:rFonts w:ascii="游ゴシック" w:eastAsia="游ゴシック" w:hAnsi="游ゴシック"/>
        </w:rPr>
      </w:pPr>
    </w:p>
    <w:p w:rsidR="002E55C8" w:rsidRPr="005D10E1" w:rsidRDefault="002E55C8" w:rsidP="005D10E1">
      <w:pPr>
        <w:spacing w:line="24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東京都立多摩桜の丘学園の見学に当たり、下記の事項に</w:t>
      </w:r>
      <w:r w:rsidR="008B1DB5">
        <w:rPr>
          <w:rFonts w:ascii="游ゴシック" w:eastAsia="游ゴシック" w:hAnsi="游ゴシック" w:hint="eastAsia"/>
        </w:rPr>
        <w:t>御協力をお願いします</w:t>
      </w:r>
      <w:r w:rsidRPr="005D10E1">
        <w:rPr>
          <w:rFonts w:ascii="游ゴシック" w:eastAsia="游ゴシック" w:hAnsi="游ゴシック" w:hint="eastAsia"/>
        </w:rPr>
        <w:t>。</w:t>
      </w:r>
    </w:p>
    <w:p w:rsidR="008B1DB5" w:rsidRDefault="008B1DB5" w:rsidP="005D10E1">
      <w:pPr>
        <w:spacing w:line="240" w:lineRule="exact"/>
        <w:rPr>
          <w:rFonts w:ascii="游ゴシック" w:eastAsia="游ゴシック" w:hAnsi="游ゴシック"/>
        </w:rPr>
      </w:pPr>
    </w:p>
    <w:p w:rsidR="005D10E1" w:rsidRPr="005D10E1" w:rsidRDefault="005D10E1" w:rsidP="005D10E1">
      <w:pPr>
        <w:spacing w:line="240" w:lineRule="exact"/>
        <w:rPr>
          <w:rFonts w:ascii="游ゴシック" w:eastAsia="游ゴシック" w:hAnsi="游ゴシック"/>
        </w:rPr>
      </w:pPr>
    </w:p>
    <w:p w:rsidR="002E55C8" w:rsidRPr="005D10E1" w:rsidRDefault="002E55C8" w:rsidP="005D10E1">
      <w:pPr>
        <w:spacing w:line="240" w:lineRule="exact"/>
        <w:jc w:val="center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>記</w:t>
      </w:r>
    </w:p>
    <w:p w:rsidR="002E55C8" w:rsidRDefault="002E55C8" w:rsidP="005D10E1">
      <w:pPr>
        <w:spacing w:line="360" w:lineRule="exact"/>
        <w:rPr>
          <w:rFonts w:ascii="游ゴシック" w:eastAsia="游ゴシック" w:hAnsi="游ゴシック"/>
        </w:rPr>
      </w:pPr>
    </w:p>
    <w:p w:rsidR="005D10E1" w:rsidRPr="005D10E1" w:rsidRDefault="005D10E1" w:rsidP="005D10E1">
      <w:pPr>
        <w:spacing w:line="360" w:lineRule="exact"/>
        <w:rPr>
          <w:rFonts w:ascii="游ゴシック" w:eastAsia="游ゴシック" w:hAnsi="游ゴシック"/>
        </w:rPr>
      </w:pPr>
    </w:p>
    <w:p w:rsidR="002E55C8" w:rsidRPr="005D10E1" w:rsidRDefault="002E55C8" w:rsidP="005D10E1">
      <w:pPr>
        <w:spacing w:line="36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１　来校前に検温を行い、３７度以上の発熱や咳・倦怠感等の症状がある場合には来校を控え</w:t>
      </w:r>
    </w:p>
    <w:p w:rsidR="002E55C8" w:rsidRPr="005D10E1" w:rsidRDefault="002E55C8" w:rsidP="005D10E1">
      <w:pPr>
        <w:spacing w:line="36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　ること。</w:t>
      </w:r>
    </w:p>
    <w:p w:rsidR="002E55C8" w:rsidRPr="005D10E1" w:rsidRDefault="002E55C8" w:rsidP="005D10E1">
      <w:pPr>
        <w:spacing w:line="36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</w:t>
      </w:r>
      <w:r w:rsidR="008B1DB5">
        <w:rPr>
          <w:rFonts w:ascii="游ゴシック" w:eastAsia="游ゴシック" w:hAnsi="游ゴシック" w:hint="eastAsia"/>
        </w:rPr>
        <w:t>２</w:t>
      </w:r>
      <w:r w:rsidRPr="005D10E1">
        <w:rPr>
          <w:rFonts w:ascii="游ゴシック" w:eastAsia="游ゴシック" w:hAnsi="游ゴシック" w:hint="eastAsia"/>
        </w:rPr>
        <w:t xml:space="preserve">　入校前に、サーモグラフィーによる体温測定を行うこと。</w:t>
      </w:r>
    </w:p>
    <w:p w:rsidR="002E55C8" w:rsidRPr="005D10E1" w:rsidRDefault="002E55C8" w:rsidP="005D10E1">
      <w:pPr>
        <w:spacing w:line="36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</w:t>
      </w:r>
      <w:r w:rsidR="008B1DB5">
        <w:rPr>
          <w:rFonts w:ascii="游ゴシック" w:eastAsia="游ゴシック" w:hAnsi="游ゴシック" w:hint="eastAsia"/>
        </w:rPr>
        <w:t>３</w:t>
      </w:r>
      <w:r w:rsidRPr="005D10E1">
        <w:rPr>
          <w:rFonts w:ascii="游ゴシック" w:eastAsia="游ゴシック" w:hAnsi="游ゴシック" w:hint="eastAsia"/>
        </w:rPr>
        <w:t xml:space="preserve">　入校前に、手指の消毒を行うこと。</w:t>
      </w:r>
    </w:p>
    <w:p w:rsidR="002E55C8" w:rsidRPr="005D10E1" w:rsidRDefault="002E55C8" w:rsidP="005D10E1">
      <w:pPr>
        <w:spacing w:line="36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</w:t>
      </w:r>
      <w:r w:rsidR="008B1DB5">
        <w:rPr>
          <w:rFonts w:ascii="游ゴシック" w:eastAsia="游ゴシック" w:hAnsi="游ゴシック" w:hint="eastAsia"/>
        </w:rPr>
        <w:t>４</w:t>
      </w:r>
      <w:r w:rsidRPr="005D10E1">
        <w:rPr>
          <w:rFonts w:ascii="游ゴシック" w:eastAsia="游ゴシック" w:hAnsi="游ゴシック" w:hint="eastAsia"/>
        </w:rPr>
        <w:t xml:space="preserve">　見学中は、以下の事項を遵守すること。</w:t>
      </w:r>
    </w:p>
    <w:p w:rsidR="002E55C8" w:rsidRPr="005D10E1" w:rsidRDefault="002E55C8" w:rsidP="005D10E1">
      <w:pPr>
        <w:spacing w:line="36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　(1)　案内者の指示に従い、勝手な行動をしないこと。</w:t>
      </w:r>
    </w:p>
    <w:p w:rsidR="002E55C8" w:rsidRPr="005D10E1" w:rsidRDefault="002E55C8" w:rsidP="005D10E1">
      <w:pPr>
        <w:spacing w:line="36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　(2)　教室には立ち入らないこと。</w:t>
      </w:r>
    </w:p>
    <w:p w:rsidR="002E55C8" w:rsidRPr="005D10E1" w:rsidRDefault="002E55C8" w:rsidP="005D10E1">
      <w:pPr>
        <w:spacing w:line="36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　(3)　見学者同士の会話を慎むこと。</w:t>
      </w:r>
    </w:p>
    <w:p w:rsidR="002E55C8" w:rsidRPr="005D10E1" w:rsidRDefault="002E55C8" w:rsidP="005D10E1">
      <w:pPr>
        <w:spacing w:line="36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　(4)　児童・生徒や教職員に話しかけたり身体に触れたりしないこと。</w:t>
      </w:r>
    </w:p>
    <w:p w:rsidR="002E55C8" w:rsidRPr="005D10E1" w:rsidRDefault="002E55C8" w:rsidP="005D10E1">
      <w:pPr>
        <w:spacing w:line="36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　(5)　教材・教具や児童・生徒の持ち物等に触れないこと。</w:t>
      </w:r>
    </w:p>
    <w:p w:rsidR="00C00CBC" w:rsidRPr="005D10E1" w:rsidRDefault="00C00CBC" w:rsidP="005D10E1">
      <w:pPr>
        <w:spacing w:line="360" w:lineRule="exact"/>
        <w:rPr>
          <w:rFonts w:ascii="游ゴシック" w:eastAsia="游ゴシック" w:hAnsi="游ゴシック"/>
        </w:rPr>
      </w:pPr>
      <w:r w:rsidRPr="005D10E1">
        <w:rPr>
          <w:rFonts w:ascii="游ゴシック" w:eastAsia="游ゴシック" w:hAnsi="游ゴシック" w:hint="eastAsia"/>
        </w:rPr>
        <w:t xml:space="preserve">　　(6)　その他校長が定める事項に従うこと。</w:t>
      </w:r>
    </w:p>
    <w:p w:rsidR="008B1DB5" w:rsidRDefault="008B1DB5" w:rsidP="005D10E1">
      <w:pPr>
        <w:spacing w:line="36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</w:p>
    <w:p w:rsidR="00C00CBC" w:rsidRPr="005D10E1" w:rsidRDefault="008B1DB5" w:rsidP="008B1DB5">
      <w:pPr>
        <w:spacing w:line="360" w:lineRule="exact"/>
        <w:ind w:leftChars="200" w:left="672" w:hangingChars="100" w:hanging="2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※その他、</w:t>
      </w:r>
      <w:r w:rsidR="006F2994">
        <w:rPr>
          <w:rFonts w:ascii="游ゴシック" w:eastAsia="游ゴシック" w:hAnsi="游ゴシック" w:hint="eastAsia"/>
        </w:rPr>
        <w:t>見学当日に</w:t>
      </w:r>
      <w:r>
        <w:rPr>
          <w:rFonts w:ascii="游ゴシック" w:eastAsia="游ゴシック" w:hAnsi="游ゴシック" w:hint="eastAsia"/>
        </w:rPr>
        <w:t>御見学に当たっての留意事等、別途お伝えすることがありますので、御了承ください</w:t>
      </w:r>
    </w:p>
    <w:p w:rsidR="00C00CBC" w:rsidRDefault="008B1DB5" w:rsidP="005D10E1">
      <w:pPr>
        <w:spacing w:line="36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</w:p>
    <w:p w:rsidR="005D10E1" w:rsidRPr="005D10E1" w:rsidRDefault="005D10E1" w:rsidP="005D10E1">
      <w:pPr>
        <w:spacing w:line="360" w:lineRule="exact"/>
        <w:rPr>
          <w:rFonts w:ascii="游ゴシック" w:eastAsia="游ゴシック" w:hAnsi="游ゴシック"/>
        </w:rPr>
      </w:pPr>
    </w:p>
    <w:sectPr w:rsidR="005D10E1" w:rsidRPr="005D10E1" w:rsidSect="003031CC">
      <w:pgSz w:w="11906" w:h="16838" w:code="9"/>
      <w:pgMar w:top="1134" w:right="1134" w:bottom="1134" w:left="1134" w:header="720" w:footer="720" w:gutter="0"/>
      <w:cols w:space="720"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1B9" w:rsidRDefault="008F11B9" w:rsidP="00877623">
      <w:r>
        <w:separator/>
      </w:r>
    </w:p>
  </w:endnote>
  <w:endnote w:type="continuationSeparator" w:id="0">
    <w:p w:rsidR="008F11B9" w:rsidRDefault="008F11B9" w:rsidP="0087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1B9" w:rsidRDefault="008F11B9" w:rsidP="00877623">
      <w:r>
        <w:separator/>
      </w:r>
    </w:p>
  </w:footnote>
  <w:footnote w:type="continuationSeparator" w:id="0">
    <w:p w:rsidR="008F11B9" w:rsidRDefault="008F11B9" w:rsidP="00877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CC"/>
    <w:rsid w:val="001B0403"/>
    <w:rsid w:val="001B23B5"/>
    <w:rsid w:val="00202E66"/>
    <w:rsid w:val="00207655"/>
    <w:rsid w:val="00275532"/>
    <w:rsid w:val="00276291"/>
    <w:rsid w:val="002D559A"/>
    <w:rsid w:val="002E55C8"/>
    <w:rsid w:val="003031CC"/>
    <w:rsid w:val="00334DFE"/>
    <w:rsid w:val="004718CE"/>
    <w:rsid w:val="005611BD"/>
    <w:rsid w:val="005D10E1"/>
    <w:rsid w:val="006F2994"/>
    <w:rsid w:val="007A5B1A"/>
    <w:rsid w:val="007F291D"/>
    <w:rsid w:val="00877623"/>
    <w:rsid w:val="008B1DB5"/>
    <w:rsid w:val="008F11B9"/>
    <w:rsid w:val="00940E4C"/>
    <w:rsid w:val="009A369A"/>
    <w:rsid w:val="009B3FAA"/>
    <w:rsid w:val="009D6B42"/>
    <w:rsid w:val="00A12E3A"/>
    <w:rsid w:val="00A44284"/>
    <w:rsid w:val="00AA3D82"/>
    <w:rsid w:val="00B26449"/>
    <w:rsid w:val="00B424E9"/>
    <w:rsid w:val="00BB04FE"/>
    <w:rsid w:val="00C00CBC"/>
    <w:rsid w:val="00C02ADF"/>
    <w:rsid w:val="00C85C32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09245A1-0E9A-4B79-9B65-867778B3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2E55C8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2E55C8"/>
  </w:style>
  <w:style w:type="paragraph" w:styleId="af3">
    <w:name w:val="Closing"/>
    <w:basedOn w:val="a"/>
    <w:link w:val="af4"/>
    <w:uiPriority w:val="99"/>
    <w:semiHidden/>
    <w:unhideWhenUsed/>
    <w:rsid w:val="002E55C8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2E55C8"/>
  </w:style>
  <w:style w:type="paragraph" w:styleId="af5">
    <w:name w:val="Balloon Text"/>
    <w:basedOn w:val="a"/>
    <w:link w:val="af6"/>
    <w:uiPriority w:val="99"/>
    <w:semiHidden/>
    <w:unhideWhenUsed/>
    <w:rsid w:val="00940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40E4C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87762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77623"/>
  </w:style>
  <w:style w:type="paragraph" w:styleId="af9">
    <w:name w:val="footer"/>
    <w:basedOn w:val="a"/>
    <w:link w:val="afa"/>
    <w:uiPriority w:val="99"/>
    <w:unhideWhenUsed/>
    <w:rsid w:val="0087762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7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