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pPr>
      <w:bookmarkStart w:id="0" w:name="_GoBack"/>
      <w:bookmarkStart w:id="1" w:name="_GoBack"/>
      <w:bookmarkEnd w:id="1"/>
      <w:r>
        <w:rPr/>
      </w:r>
    </w:p>
    <w:p>
      <w:pPr>
        <w:pStyle w:val="Default"/>
        <w:jc w:val="center"/>
        <w:rPr>
          <w:rFonts w:ascii="BIZ UDPゴシック" w:hAnsi="BIZ UDPゴシック" w:eastAsia="BIZ UDPゴシック"/>
          <w:sz w:val="30"/>
          <w:szCs w:val="30"/>
        </w:rPr>
      </w:pPr>
      <w:r>
        <w:rPr>
          <w:rFonts w:ascii="BIZ UDPゴシック" w:hAnsi="BIZ UDPゴシック" w:eastAsia="BIZ UDPゴシック"/>
          <w:sz w:val="30"/>
          <w:szCs w:val="30"/>
        </w:rPr>
        <w:t>令和３年度 講師登録説明会・相談会のご案内</w:t>
      </w:r>
    </w:p>
    <w:p>
      <w:pPr>
        <w:pStyle w:val="Default"/>
        <w:rPr>
          <w:rFonts w:ascii="BIZ UDPゴシック" w:hAnsi="BIZ UDPゴシック" w:eastAsia="BIZ UDPゴシック"/>
          <w:sz w:val="23"/>
          <w:szCs w:val="23"/>
        </w:rPr>
      </w:pPr>
      <w:r>
        <w:rPr>
          <w:rFonts w:ascii="BIZ UDPゴシック" w:hAnsi="BIZ UDPゴシック" w:eastAsia="BIZ UDPゴシック"/>
          <w:sz w:val="23"/>
          <w:szCs w:val="23"/>
        </w:rPr>
        <w:t xml:space="preserve">保護者各位 </w:t>
      </w:r>
    </w:p>
    <w:p>
      <w:pPr>
        <w:pStyle w:val="Default"/>
        <w:jc w:val="right"/>
        <w:rPr>
          <w:rFonts w:ascii="BIZ UDPゴシック" w:hAnsi="BIZ UDPゴシック" w:eastAsia="BIZ UDPゴシック"/>
          <w:sz w:val="23"/>
          <w:szCs w:val="23"/>
        </w:rPr>
      </w:pPr>
      <w:r>
        <w:rPr>
          <w:rFonts w:ascii="BIZ UDPゴシック" w:hAnsi="BIZ UDPゴシック" w:eastAsia="BIZ UDPゴシック"/>
          <w:sz w:val="23"/>
          <w:szCs w:val="23"/>
        </w:rPr>
        <w:t xml:space="preserve">千葉県教育庁東葛飾教育事務所 </w:t>
      </w:r>
    </w:p>
    <w:p>
      <w:pPr>
        <w:pStyle w:val="Default"/>
        <w:rPr>
          <w:rFonts w:ascii="BIZ UDPゴシック" w:hAnsi="BIZ UDPゴシック" w:eastAsia="BIZ UDPゴシック"/>
          <w:sz w:val="23"/>
          <w:szCs w:val="23"/>
        </w:rPr>
      </w:pPr>
      <w:r>
        <w:rPr>
          <w:rFonts w:eastAsia="BIZ UDPゴシック" w:ascii="BIZ UDPゴシック" w:hAnsi="BIZ UDPゴシック"/>
          <w:sz w:val="23"/>
          <w:szCs w:val="23"/>
        </w:rPr>
      </w:r>
    </w:p>
    <w:p>
      <w:pPr>
        <w:pStyle w:val="Default"/>
        <w:ind w:left="0" w:right="-143" w:firstLine="230"/>
        <w:rPr>
          <w:rFonts w:ascii="BIZ UDPゴシック" w:hAnsi="BIZ UDPゴシック" w:eastAsia="BIZ UDPゴシック"/>
          <w:sz w:val="23"/>
          <w:szCs w:val="23"/>
        </w:rPr>
      </w:pPr>
      <w:r>
        <w:rPr>
          <w:rFonts w:ascii="BIZ UDPゴシック" w:hAnsi="BIZ UDPゴシック" w:eastAsia="BIZ UDPゴシック"/>
          <w:sz w:val="23"/>
          <w:szCs w:val="23"/>
        </w:rPr>
        <w:t xml:space="preserve">日頃より、東葛飾管内の児童生徒の教育活動にご理解、ご協力くださいまして、誠にありがとうございます。 </w:t>
      </w:r>
    </w:p>
    <w:p>
      <w:pPr>
        <w:pStyle w:val="Default"/>
        <w:ind w:left="0" w:right="0" w:firstLine="230"/>
        <w:rPr>
          <w:rFonts w:ascii="BIZ UDPゴシック" w:hAnsi="BIZ UDPゴシック" w:eastAsia="BIZ UDPゴシック"/>
          <w:sz w:val="23"/>
          <w:szCs w:val="23"/>
        </w:rPr>
      </w:pPr>
      <w:r>
        <w:rPr>
          <w:rFonts w:ascii="BIZ UDPゴシック" w:hAnsi="BIZ UDPゴシック" w:eastAsia="BIZ UDPゴシック"/>
          <w:sz w:val="23"/>
          <w:szCs w:val="23"/>
        </w:rPr>
        <w:t xml:space="preserve">さて、東葛飾管内（松戸市・柏市・野田市・流山市・我孫子市・鎌ケ谷市）で働く「講師」を広く募集しています。教員免許状を取得済みで東葛飾管内の講師登録を希望する方を対象に、講師登録説明会を実施します。説明会では、講師の仕事の概要や待遇、登録方法について説明します。話だけでも聞いてみたいという方、ふるってご参加ください。 </w:t>
      </w:r>
    </w:p>
    <w:p>
      <w:pPr>
        <w:pStyle w:val="Default"/>
        <w:ind w:left="0" w:right="0" w:firstLine="230"/>
        <w:rPr>
          <w:rFonts w:ascii="BIZ UDPゴシック" w:hAnsi="BIZ UDPゴシック" w:eastAsia="BIZ UDPゴシック"/>
          <w:sz w:val="23"/>
          <w:szCs w:val="23"/>
        </w:rPr>
      </w:pPr>
      <w:r>
        <w:rPr>
          <w:rFonts w:ascii="BIZ UDPゴシック" w:hAnsi="BIZ UDPゴシック" w:eastAsia="BIZ UDPゴシック"/>
          <w:sz w:val="23"/>
          <w:szCs w:val="23"/>
        </w:rPr>
        <w:t xml:space="preserve">また、教員免許状の更新講習を受けていない方（現在教員免許状が「休眠」状態の方）やご自身の教員免許状の状況が不明な方もご相談ください。 </w:t>
      </w:r>
    </w:p>
    <w:p>
      <w:pPr>
        <w:pStyle w:val="Normal"/>
        <w:rPr>
          <w:rFonts w:ascii="BIZ UDPゴシック" w:hAnsi="BIZ UDPゴシック" w:eastAsia="BIZ UDPゴシック"/>
          <w:sz w:val="23"/>
          <w:szCs w:val="23"/>
        </w:rPr>
      </w:pPr>
      <w:r>
        <w:rPr>
          <w:rFonts w:ascii="BIZ UDPゴシック" w:hAnsi="BIZ UDPゴシック" w:eastAsia="BIZ UDPゴシック"/>
          <w:sz w:val="23"/>
          <w:szCs w:val="23"/>
        </w:rPr>
        <w:t>よろしくお願いいたします。</w:t>
      </w:r>
    </w:p>
    <w:p>
      <w:pPr>
        <w:pStyle w:val="Normal"/>
        <w:rPr>
          <w:rFonts w:ascii="BIZ UDPゴシック" w:hAnsi="BIZ UDPゴシック" w:eastAsia="BIZ UDPゴシック"/>
          <w:sz w:val="23"/>
          <w:szCs w:val="23"/>
        </w:rPr>
      </w:pPr>
      <w:r>
        <w:rPr>
          <w:rFonts w:eastAsia="BIZ UDPゴシック" w:ascii="BIZ UDPゴシック" w:hAnsi="BIZ UDPゴシック"/>
          <w:sz w:val="23"/>
          <w:szCs w:val="23"/>
        </w:rPr>
      </w:r>
    </w:p>
    <w:p>
      <w:pPr>
        <w:pStyle w:val="Normal"/>
        <w:rPr>
          <w:rFonts w:ascii="BIZ UDPゴシック" w:hAnsi="BIZ UDPゴシック" w:eastAsia="BIZ UDPゴシック"/>
          <w:sz w:val="23"/>
          <w:szCs w:val="23"/>
        </w:rPr>
      </w:pPr>
      <w:r>
        <w:rPr>
          <w:rFonts w:ascii="BIZ UDPゴシック" w:hAnsi="BIZ UDPゴシック" w:eastAsia="BIZ UDPゴシック"/>
          <w:sz w:val="23"/>
          <w:szCs w:val="23"/>
        </w:rPr>
        <w:t>　詳しくは東葛飾教育事務所</w:t>
      </w:r>
      <w:r>
        <w:rPr>
          <w:rFonts w:eastAsia="BIZ UDPゴシック" w:ascii="BIZ UDPゴシック" w:hAnsi="BIZ UDPゴシック"/>
          <w:sz w:val="23"/>
          <w:szCs w:val="23"/>
        </w:rPr>
        <w:t>HP</w:t>
      </w:r>
      <w:r>
        <w:rPr>
          <w:rFonts w:ascii="BIZ UDPゴシック" w:hAnsi="BIZ UDPゴシック" w:eastAsia="BIZ UDPゴシック"/>
          <w:sz w:val="23"/>
          <w:szCs w:val="23"/>
        </w:rPr>
        <w:t>をご覧ください。</w:t>
      </w:r>
    </w:p>
    <w:p>
      <w:pPr>
        <w:pStyle w:val="Normal"/>
        <w:rPr/>
      </w:pPr>
      <w:r>
        <w:rPr>
          <w:rStyle w:val="InternetLink"/>
          <w:rFonts w:eastAsia="BIZ UDPゴシック" w:ascii="BIZ UDPゴシック" w:hAnsi="BIZ UDPゴシック"/>
          <w:sz w:val="23"/>
          <w:szCs w:val="23"/>
        </w:rPr>
        <w:t>https://www.pref.chiba.lg.jp/kyouiku/kj-toukatsu/kanri/kousi.html</w:t>
      </w:r>
    </w:p>
    <w:p>
      <w:pPr>
        <w:pStyle w:val="Normal"/>
        <w:rPr>
          <w:rFonts w:ascii="BIZ UDPゴシック" w:hAnsi="BIZ UDPゴシック" w:eastAsia="BIZ UDPゴシック"/>
        </w:rPr>
      </w:pPr>
      <w:r>
        <w:rPr>
          <w:rFonts w:eastAsia="BIZ UDPゴシック" w:ascii="BIZ UDPゴシック" w:hAnsi="BIZ UDPゴシック"/>
        </w:rPr>
      </w:r>
    </w:p>
    <w:p>
      <w:pPr>
        <w:pStyle w:val="Normal"/>
        <w:rPr>
          <w:rFonts w:ascii="BIZ UDPゴシック" w:hAnsi="BIZ UDPゴシック" w:eastAsia="BIZ UDPゴシック"/>
        </w:rPr>
      </w:pPr>
      <w:r>
        <w:rPr>
          <w:rFonts w:ascii="BIZ UDPゴシック" w:hAnsi="BIZ UDPゴシック" w:eastAsia="BIZ UDPゴシック"/>
        </w:rPr>
        <w:t>【お問い合わせ先】</w:t>
      </w:r>
    </w:p>
    <w:p>
      <w:pPr>
        <w:pStyle w:val="Normal"/>
        <w:rPr>
          <w:rFonts w:ascii="BIZ UDPゴシック" w:hAnsi="BIZ UDPゴシック" w:eastAsia="BIZ UDPゴシック"/>
        </w:rPr>
      </w:pPr>
      <w:r>
        <w:rPr>
          <w:rFonts w:ascii="BIZ UDPゴシック" w:hAnsi="BIZ UDPゴシック" w:eastAsia="BIZ UDPゴシック"/>
        </w:rPr>
        <w:t>千葉県教育庁　東葛飾教育事務所　管理課</w:t>
      </w:r>
    </w:p>
    <w:p>
      <w:pPr>
        <w:pStyle w:val="Normal"/>
        <w:rPr>
          <w:rFonts w:ascii="BIZ UDPゴシック" w:hAnsi="BIZ UDPゴシック" w:eastAsia="BIZ UDPゴシック"/>
        </w:rPr>
      </w:pPr>
      <w:r>
        <w:rPr>
          <w:rFonts w:ascii="BIZ UDPゴシック" w:hAnsi="BIZ UDPゴシック" w:eastAsia="BIZ UDPゴシック"/>
        </w:rPr>
        <w:t>松戸市小根本</w:t>
      </w:r>
      <w:r>
        <w:rPr>
          <w:rFonts w:eastAsia="BIZ UDPゴシック" w:ascii="BIZ UDPゴシック" w:hAnsi="BIZ UDPゴシック"/>
        </w:rPr>
        <w:t>7</w:t>
      </w:r>
      <w:r>
        <w:rPr>
          <w:rFonts w:ascii="BIZ UDPゴシック" w:hAnsi="BIZ UDPゴシック" w:eastAsia="BIZ UDPゴシック"/>
        </w:rPr>
        <w:t>番地　合同庁舎４階　</w:t>
      </w:r>
      <w:r>
        <w:rPr>
          <w:rFonts w:eastAsia="BIZ UDPゴシック" w:ascii="BIZ UDPゴシック" w:hAnsi="BIZ UDPゴシック"/>
        </w:rPr>
        <w:t>TEL</w:t>
      </w:r>
      <w:r>
        <w:rPr>
          <w:rFonts w:ascii="BIZ UDPゴシック" w:hAnsi="BIZ UDPゴシック" w:eastAsia="BIZ UDPゴシック"/>
        </w:rPr>
        <w:t>　０４７－３６１－２１２４</w:t>
      </w:r>
    </w:p>
    <w:sectPr>
      <w:type w:val="nextPage"/>
      <w:pgSz w:w="11906" w:h="16838"/>
      <w:pgMar w:left="1701" w:right="1701" w:header="0" w:top="1985" w:footer="0" w:bottom="1701" w:gutter="0"/>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游明朝">
    <w:charset w:val="01"/>
    <w:family w:val="roman"/>
    <w:pitch w:val="variable"/>
  </w:font>
  <w:font w:name="Liberation Sans">
    <w:altName w:val="Arial"/>
    <w:charset w:val="01"/>
    <w:family w:val="swiss"/>
    <w:pitch w:val="variable"/>
  </w:font>
  <w:font w:name="ＭＳ 明朝">
    <w:charset w:val="01"/>
    <w:family w:val="roman"/>
    <w:pitch w:val="variable"/>
  </w:font>
  <w:font w:name="BIZ UDPゴシック">
    <w:charset w:val="01"/>
    <w:family w:val="roman"/>
    <w:pitch w:val="variable"/>
  </w:font>
</w:fonts>
</file>

<file path=word/settings.xml><?xml version="1.0" encoding="utf-8"?>
<w:settings xmlns:w="http://schemas.openxmlformats.org/wordprocessingml/2006/main">
  <w:zoom w:percent="100"/>
  <w:defaultTabStop w:val="84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DejaVu Sans"/>
        <w:sz w:val="21"/>
        <w:szCs w:val="22"/>
        <w:lang w:val="en-US" w:eastAsia="ja-JP" w:bidi="ar-SA"/>
      </w:rPr>
    </w:rPrDefault>
    <w:pPrDefault>
      <w:pPr/>
    </w:pPrDefault>
  </w:docDefaults>
  <w:style w:type="paragraph" w:styleId="Normal">
    <w:name w:val="Normal"/>
    <w:qFormat/>
    <w:pPr>
      <w:widowControl w:val="false"/>
      <w:kinsoku w:val="true"/>
      <w:overflowPunct w:val="true"/>
      <w:autoSpaceDE w:val="true"/>
      <w:bidi w:val="0"/>
      <w:jc w:val="both"/>
    </w:pPr>
    <w:rPr>
      <w:rFonts w:ascii="游明朝" w:hAnsi="游明朝" w:eastAsia="游明朝"/>
      <w:color w:val="auto"/>
      <w:sz w:val="21"/>
      <w:szCs w:val="22"/>
      <w:lang w:val="en-US" w:eastAsia="ja-JP" w:bidi="ar-SA"/>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paragraph" w:styleId="Heading">
    <w:name w:val="Heading"/>
    <w:basedOn w:val="Normal"/>
    <w:next w:val="TextBody"/>
    <w:qFormat/>
    <w:pPr>
      <w:keepNext/>
      <w:spacing w:before="240" w:after="120"/>
    </w:pPr>
    <w:rPr>
      <w:rFonts w:ascii="Liberation Sans" w:hAnsi="Liberation Sans" w:eastAsia="DejaVu Sans" w:cs="DejaVu San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Default">
    <w:name w:val="Default"/>
    <w:qFormat/>
    <w:pPr>
      <w:widowControl w:val="false"/>
      <w:kinsoku w:val="true"/>
      <w:overflowPunct w:val="true"/>
      <w:autoSpaceDE w:val="true"/>
      <w:bidi w:val="0"/>
      <w:jc w:val="left"/>
    </w:pPr>
    <w:rPr>
      <w:rFonts w:ascii="ＭＳ 明朝" w:hAnsi="ＭＳ 明朝" w:eastAsia="ＭＳ 明朝" w:cs="ＭＳ 明朝"/>
      <w:color w:val="000000"/>
      <w:sz w:val="24"/>
      <w:szCs w:val="24"/>
      <w:lang w:val="en-US" w:eastAsia="ja-JP" w:bidi="ar-SA"/>
    </w:rPr>
  </w:style>
  <w:style w:type="numbering" w:styleId="NoList">
    <w:name w:val="No List"/>
    <w:qFormat/>
  </w:style>
</w:styles>
</file>

<file path=word/_rels/document.xml.rels><?xml version="1.0" encoding="UTF-8"?>

<Relationships xmlns="http://schemas.openxmlformats.org/package/2006/relationships">
<Relationship Id="rId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Plott Corporation</Application>
  <Pages>1</Pages>
  <Words>401</Words>
  <Characters>468</Characters>
  <CharactersWithSpaces>480</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2021-08-19T07:08:00Z</dcterms:created>
  <dc:creator>野田市</dc:creator>
  <dc:description/>
  <dc:language>en-US</dc:language>
  <cp:lastModifiedBy>19906366</cp:lastModifiedBy>
  <dcterms:modified xsi:type="dcterms:W3CDTF">2021-08-19T07:08:00Z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