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A12" w:rsidRDefault="004E5FE0">
      <w:pPr>
        <w:ind w:firstLine="5760"/>
        <w:rPr>
          <w:rFonts w:hint="eastAsia"/>
          <w:sz w:val="24"/>
          <w:szCs w:val="24"/>
        </w:rPr>
      </w:pPr>
      <w:r>
        <w:rPr>
          <w:sz w:val="24"/>
          <w:szCs w:val="24"/>
        </w:rPr>
        <w:t>令和２年１２月１１日</w:t>
      </w:r>
    </w:p>
    <w:p w:rsidR="00A84A12" w:rsidRDefault="004E5FE0">
      <w:pPr>
        <w:rPr>
          <w:rFonts w:hint="eastAsia"/>
          <w:sz w:val="24"/>
          <w:szCs w:val="24"/>
        </w:rPr>
      </w:pPr>
      <w:r>
        <w:rPr>
          <w:sz w:val="24"/>
          <w:szCs w:val="24"/>
        </w:rPr>
        <w:t xml:space="preserve">　保護者　様</w:t>
      </w:r>
    </w:p>
    <w:p w:rsidR="00A84A12" w:rsidRDefault="004E5FE0">
      <w:pPr>
        <w:rPr>
          <w:rFonts w:hint="eastAsia"/>
          <w:sz w:val="24"/>
          <w:szCs w:val="24"/>
        </w:rPr>
      </w:pPr>
      <w:r>
        <w:rPr>
          <w:sz w:val="24"/>
          <w:szCs w:val="24"/>
        </w:rPr>
        <w:t xml:space="preserve">　　　　　　　　　　　　　　　　　　　　　　　　　　野田市教育委員会</w:t>
      </w:r>
    </w:p>
    <w:p w:rsidR="00A84A12" w:rsidRDefault="004E5FE0">
      <w:pPr>
        <w:rPr>
          <w:rFonts w:hint="eastAsia"/>
          <w:sz w:val="24"/>
          <w:szCs w:val="24"/>
        </w:rPr>
      </w:pPr>
      <w:r>
        <w:rPr>
          <w:sz w:val="24"/>
          <w:szCs w:val="24"/>
        </w:rPr>
        <w:t xml:space="preserve">　　　　　　　　　　　　　　　　　　　　　　　　　　教育長　佐藤　裕</w:t>
      </w:r>
    </w:p>
    <w:p w:rsidR="00A84A12" w:rsidRDefault="00A84A12">
      <w:pPr>
        <w:rPr>
          <w:rFonts w:hint="eastAsia"/>
          <w:sz w:val="24"/>
          <w:szCs w:val="24"/>
        </w:rPr>
      </w:pPr>
    </w:p>
    <w:p w:rsidR="00A84A12" w:rsidRDefault="00A84A12">
      <w:pPr>
        <w:rPr>
          <w:rFonts w:hint="eastAsia"/>
          <w:sz w:val="24"/>
          <w:szCs w:val="24"/>
        </w:rPr>
      </w:pPr>
    </w:p>
    <w:p w:rsidR="00A84A12" w:rsidRDefault="004E5FE0">
      <w:pPr>
        <w:jc w:val="center"/>
        <w:rPr>
          <w:rFonts w:hint="eastAsia"/>
          <w:sz w:val="24"/>
          <w:szCs w:val="24"/>
        </w:rPr>
      </w:pPr>
      <w:r>
        <w:rPr>
          <w:sz w:val="24"/>
          <w:szCs w:val="24"/>
        </w:rPr>
        <w:t>新型コロナウイルス感染拡大防止のお願い</w:t>
      </w:r>
    </w:p>
    <w:p w:rsidR="00A84A12" w:rsidRDefault="00A84A12">
      <w:pPr>
        <w:rPr>
          <w:rFonts w:hint="eastAsia"/>
          <w:sz w:val="24"/>
          <w:szCs w:val="24"/>
        </w:rPr>
      </w:pPr>
    </w:p>
    <w:p w:rsidR="00A84A12" w:rsidRDefault="004E5FE0">
      <w:pPr>
        <w:rPr>
          <w:rFonts w:hint="eastAsia"/>
          <w:sz w:val="24"/>
          <w:szCs w:val="24"/>
        </w:rPr>
      </w:pPr>
      <w:r>
        <w:rPr>
          <w:sz w:val="24"/>
          <w:szCs w:val="24"/>
        </w:rPr>
        <w:t xml:space="preserve">　日頃より本市の教育活動にご理解とご協力をいただきありがとうございます。</w:t>
      </w:r>
    </w:p>
    <w:p w:rsidR="00A84A12" w:rsidRDefault="004E5FE0">
      <w:pPr>
        <w:rPr>
          <w:rFonts w:hint="eastAsia"/>
          <w:sz w:val="24"/>
          <w:szCs w:val="24"/>
        </w:rPr>
      </w:pPr>
      <w:r>
        <w:rPr>
          <w:sz w:val="24"/>
          <w:szCs w:val="24"/>
        </w:rPr>
        <w:t xml:space="preserve">　現在も報道機関等から多くの新型コロナウイルス感染者の報告があり、終息が見えない状況です。</w:t>
      </w:r>
    </w:p>
    <w:p w:rsidR="00A84A12" w:rsidRDefault="004E5FE0">
      <w:pPr>
        <w:ind w:firstLine="240"/>
        <w:rPr>
          <w:rFonts w:hint="eastAsia"/>
          <w:sz w:val="24"/>
          <w:szCs w:val="24"/>
        </w:rPr>
      </w:pPr>
      <w:r>
        <w:rPr>
          <w:sz w:val="24"/>
          <w:szCs w:val="24"/>
        </w:rPr>
        <w:t>学校では、感染拡大防止に向けて、三密の回避、十分な換気、手洗いの徹底、消毒の実施等さまざまな対応に取り組んでおります。ご家庭</w:t>
      </w:r>
      <w:r>
        <w:rPr>
          <w:sz w:val="24"/>
          <w:szCs w:val="24"/>
        </w:rPr>
        <w:t>でも、これまで以上に感染拡大防止にご協力いただきますようお願いいたします。</w:t>
      </w:r>
    </w:p>
    <w:p w:rsidR="00A84A12" w:rsidRDefault="004E5FE0">
      <w:pPr>
        <w:rPr>
          <w:rFonts w:hint="eastAsia"/>
        </w:rPr>
      </w:pPr>
      <w:r>
        <w:rPr>
          <w:sz w:val="24"/>
          <w:szCs w:val="24"/>
        </w:rPr>
        <w:t xml:space="preserve">　さて、</w:t>
      </w:r>
      <w:r>
        <w:rPr>
          <w:sz w:val="24"/>
          <w:szCs w:val="24"/>
          <w:u w:val="double"/>
        </w:rPr>
        <w:t>お子様及び同居するご家族等</w:t>
      </w:r>
      <w:r>
        <w:rPr>
          <w:sz w:val="24"/>
          <w:szCs w:val="24"/>
        </w:rPr>
        <w:t>が、発熱等の症状で医療機関を受診し、</w:t>
      </w:r>
      <w:r>
        <w:rPr>
          <w:rFonts w:ascii="ＭＳ 明朝" w:hAnsi="ＭＳ 明朝"/>
          <w:sz w:val="24"/>
          <w:szCs w:val="24"/>
        </w:rPr>
        <w:t>PCR</w:t>
      </w:r>
      <w:r>
        <w:rPr>
          <w:sz w:val="24"/>
          <w:szCs w:val="24"/>
        </w:rPr>
        <w:t>検査等を受ける場合、下記のとおり、ご対応をお願いいたします。</w:t>
      </w:r>
    </w:p>
    <w:p w:rsidR="00A84A12" w:rsidRDefault="004E5FE0">
      <w:pPr>
        <w:rPr>
          <w:rFonts w:hint="eastAsia"/>
          <w:sz w:val="24"/>
          <w:szCs w:val="24"/>
        </w:rPr>
      </w:pPr>
      <w:r>
        <w:rPr>
          <w:sz w:val="24"/>
          <w:szCs w:val="24"/>
        </w:rPr>
        <w:t xml:space="preserve">　</w:t>
      </w:r>
    </w:p>
    <w:p w:rsidR="00A84A12" w:rsidRDefault="004E5FE0">
      <w:pPr>
        <w:pStyle w:val="ad"/>
        <w:rPr>
          <w:rFonts w:hint="eastAsia"/>
        </w:rPr>
      </w:pPr>
      <w:r>
        <w:t>記</w:t>
      </w:r>
    </w:p>
    <w:p w:rsidR="00A84A12" w:rsidRDefault="00A84A12">
      <w:pPr>
        <w:rPr>
          <w:rFonts w:hint="eastAsia"/>
        </w:rPr>
      </w:pPr>
    </w:p>
    <w:p w:rsidR="004E5FE0" w:rsidRDefault="004E5FE0">
      <w:pPr>
        <w:rPr>
          <w:sz w:val="24"/>
          <w:szCs w:val="24"/>
        </w:rPr>
      </w:pPr>
      <w:r>
        <w:t xml:space="preserve">　</w:t>
      </w:r>
      <w:r>
        <w:rPr>
          <w:sz w:val="24"/>
          <w:szCs w:val="24"/>
        </w:rPr>
        <w:t>１　誰かＰＣＲ検査等を受けることになった場合、次の内容について、保護</w:t>
      </w:r>
    </w:p>
    <w:p w:rsidR="00A84A12" w:rsidRDefault="004E5FE0" w:rsidP="004E5FE0">
      <w:pPr>
        <w:rPr>
          <w:rFonts w:hint="eastAsia"/>
        </w:rPr>
      </w:pPr>
      <w:r>
        <w:rPr>
          <w:rFonts w:hint="eastAsia"/>
          <w:sz w:val="24"/>
          <w:szCs w:val="24"/>
        </w:rPr>
        <w:t xml:space="preserve">　　</w:t>
      </w:r>
      <w:r>
        <w:rPr>
          <w:sz w:val="24"/>
          <w:szCs w:val="24"/>
        </w:rPr>
        <w:t>者</w:t>
      </w:r>
      <w:r>
        <w:rPr>
          <w:sz w:val="24"/>
          <w:szCs w:val="24"/>
        </w:rPr>
        <w:t>は、園・小中学校に</w:t>
      </w:r>
      <w:r>
        <w:rPr>
          <w:sz w:val="24"/>
          <w:szCs w:val="24"/>
          <w:u w:val="double"/>
        </w:rPr>
        <w:t>速やかに連絡をお願いします</w:t>
      </w:r>
      <w:r>
        <w:rPr>
          <w:sz w:val="24"/>
          <w:szCs w:val="24"/>
        </w:rPr>
        <w:t>。</w:t>
      </w:r>
    </w:p>
    <w:p w:rsidR="00A84A12" w:rsidRDefault="004E5FE0">
      <w:pPr>
        <w:ind w:firstLine="720"/>
        <w:rPr>
          <w:rFonts w:hint="eastAsia"/>
          <w:sz w:val="24"/>
          <w:szCs w:val="24"/>
        </w:rPr>
      </w:pPr>
      <w:r>
        <w:rPr>
          <w:sz w:val="24"/>
          <w:szCs w:val="24"/>
        </w:rPr>
        <w:t>①</w:t>
      </w:r>
      <w:r>
        <w:rPr>
          <w:sz w:val="24"/>
          <w:szCs w:val="24"/>
        </w:rPr>
        <w:t xml:space="preserve">　ＰＣＲ検査の実施日及び結果日</w:t>
      </w:r>
    </w:p>
    <w:p w:rsidR="00A84A12" w:rsidRDefault="004E5FE0">
      <w:pPr>
        <w:ind w:firstLine="720"/>
        <w:rPr>
          <w:rFonts w:hint="eastAsia"/>
          <w:sz w:val="24"/>
          <w:szCs w:val="24"/>
        </w:rPr>
      </w:pPr>
      <w:r>
        <w:rPr>
          <w:sz w:val="24"/>
          <w:szCs w:val="24"/>
        </w:rPr>
        <w:t>②</w:t>
      </w:r>
      <w:r>
        <w:rPr>
          <w:sz w:val="24"/>
          <w:szCs w:val="24"/>
        </w:rPr>
        <w:t xml:space="preserve">　ＰＣＲ検査実施の医療機関</w:t>
      </w:r>
    </w:p>
    <w:p w:rsidR="00A84A12" w:rsidRDefault="004E5FE0">
      <w:pPr>
        <w:ind w:firstLine="720"/>
        <w:rPr>
          <w:rFonts w:hint="eastAsia"/>
          <w:sz w:val="24"/>
          <w:szCs w:val="24"/>
        </w:rPr>
      </w:pPr>
      <w:r>
        <w:rPr>
          <w:sz w:val="24"/>
          <w:szCs w:val="24"/>
        </w:rPr>
        <w:t>③</w:t>
      </w:r>
      <w:r>
        <w:rPr>
          <w:sz w:val="24"/>
          <w:szCs w:val="24"/>
        </w:rPr>
        <w:t xml:space="preserve">　お子様及び家族の健康状態　等</w:t>
      </w:r>
    </w:p>
    <w:p w:rsidR="00A84A12" w:rsidRDefault="00A84A12">
      <w:pPr>
        <w:ind w:firstLine="240"/>
        <w:rPr>
          <w:rFonts w:hint="eastAsia"/>
          <w:sz w:val="24"/>
          <w:szCs w:val="24"/>
        </w:rPr>
      </w:pPr>
    </w:p>
    <w:p w:rsidR="00A84A12" w:rsidRDefault="004E5FE0">
      <w:pPr>
        <w:ind w:firstLine="240"/>
        <w:rPr>
          <w:rFonts w:hint="eastAsia"/>
          <w:sz w:val="24"/>
          <w:szCs w:val="24"/>
        </w:rPr>
      </w:pPr>
      <w:r>
        <w:rPr>
          <w:sz w:val="24"/>
          <w:szCs w:val="24"/>
        </w:rPr>
        <w:t>２　検査を受けた方のＰＣＲ検査結果が判明した場合、次の内容について、</w:t>
      </w:r>
    </w:p>
    <w:p w:rsidR="00A84A12" w:rsidRDefault="004E5FE0">
      <w:pPr>
        <w:ind w:firstLine="480"/>
        <w:rPr>
          <w:rFonts w:hint="eastAsia"/>
        </w:rPr>
      </w:pPr>
      <w:r>
        <w:rPr>
          <w:sz w:val="24"/>
          <w:szCs w:val="24"/>
        </w:rPr>
        <w:t>保護者は、園・小中学校に</w:t>
      </w:r>
      <w:r>
        <w:rPr>
          <w:sz w:val="24"/>
          <w:szCs w:val="24"/>
          <w:u w:val="double"/>
        </w:rPr>
        <w:t>速やかに連絡をお願いします</w:t>
      </w:r>
      <w:r>
        <w:rPr>
          <w:sz w:val="24"/>
          <w:szCs w:val="24"/>
        </w:rPr>
        <w:t>。</w:t>
      </w:r>
    </w:p>
    <w:p w:rsidR="00A84A12" w:rsidRDefault="004E5FE0">
      <w:pPr>
        <w:ind w:firstLine="240"/>
        <w:rPr>
          <w:rFonts w:hint="eastAsia"/>
          <w:sz w:val="24"/>
          <w:szCs w:val="24"/>
        </w:rPr>
      </w:pPr>
      <w:r>
        <w:rPr>
          <w:sz w:val="24"/>
          <w:szCs w:val="24"/>
        </w:rPr>
        <w:t xml:space="preserve">　　</w:t>
      </w:r>
      <w:r>
        <w:rPr>
          <w:sz w:val="24"/>
          <w:szCs w:val="24"/>
        </w:rPr>
        <w:t>①</w:t>
      </w:r>
      <w:r>
        <w:rPr>
          <w:sz w:val="24"/>
          <w:szCs w:val="24"/>
        </w:rPr>
        <w:t xml:space="preserve">　医療機関からの結果</w:t>
      </w:r>
    </w:p>
    <w:p w:rsidR="004E5FE0" w:rsidRDefault="004E5FE0">
      <w:pPr>
        <w:ind w:firstLine="240"/>
        <w:rPr>
          <w:sz w:val="24"/>
          <w:szCs w:val="24"/>
        </w:rPr>
      </w:pPr>
      <w:r>
        <w:rPr>
          <w:sz w:val="24"/>
          <w:szCs w:val="24"/>
        </w:rPr>
        <w:t xml:space="preserve">　　</w:t>
      </w:r>
      <w:r>
        <w:rPr>
          <w:sz w:val="24"/>
          <w:szCs w:val="24"/>
        </w:rPr>
        <w:t>②</w:t>
      </w:r>
      <w:r>
        <w:rPr>
          <w:sz w:val="24"/>
          <w:szCs w:val="24"/>
        </w:rPr>
        <w:t xml:space="preserve">　濃厚接触者としてＰＣＲ検査を実施した場合で「陰性」と判定され</w:t>
      </w:r>
    </w:p>
    <w:p w:rsidR="00A84A12" w:rsidRDefault="004E5FE0" w:rsidP="004E5FE0">
      <w:pPr>
        <w:ind w:firstLine="240"/>
        <w:rPr>
          <w:rFonts w:hint="eastAsia"/>
          <w:sz w:val="24"/>
          <w:szCs w:val="24"/>
        </w:rPr>
      </w:pPr>
      <w:r>
        <w:rPr>
          <w:rFonts w:hint="eastAsia"/>
          <w:sz w:val="24"/>
          <w:szCs w:val="24"/>
        </w:rPr>
        <w:t xml:space="preserve">　　　</w:t>
      </w:r>
      <w:r>
        <w:rPr>
          <w:sz w:val="24"/>
          <w:szCs w:val="24"/>
        </w:rPr>
        <w:t>た</w:t>
      </w:r>
      <w:r>
        <w:rPr>
          <w:sz w:val="24"/>
          <w:szCs w:val="24"/>
        </w:rPr>
        <w:t>方は、保健所からの指示（自宅待機期間等）</w:t>
      </w:r>
    </w:p>
    <w:p w:rsidR="00A84A12" w:rsidRDefault="004E5FE0">
      <w:pPr>
        <w:ind w:firstLine="240"/>
        <w:rPr>
          <w:rFonts w:hint="eastAsia"/>
          <w:sz w:val="24"/>
          <w:szCs w:val="24"/>
        </w:rPr>
      </w:pPr>
      <w:r>
        <w:rPr>
          <w:sz w:val="24"/>
          <w:szCs w:val="24"/>
        </w:rPr>
        <w:t xml:space="preserve">　　</w:t>
      </w:r>
      <w:r>
        <w:rPr>
          <w:sz w:val="24"/>
          <w:szCs w:val="24"/>
        </w:rPr>
        <w:t>③</w:t>
      </w:r>
      <w:r>
        <w:rPr>
          <w:sz w:val="24"/>
          <w:szCs w:val="24"/>
        </w:rPr>
        <w:t>「陽性」と判定された方は、入院等も含めた保健所の指示　等</w:t>
      </w:r>
    </w:p>
    <w:p w:rsidR="00A84A12" w:rsidRDefault="00A84A12">
      <w:pPr>
        <w:ind w:firstLine="240"/>
        <w:rPr>
          <w:rFonts w:hint="eastAsia"/>
          <w:sz w:val="24"/>
          <w:szCs w:val="24"/>
        </w:rPr>
      </w:pPr>
    </w:p>
    <w:p w:rsidR="00A84A12" w:rsidRDefault="004E5FE0">
      <w:pPr>
        <w:ind w:firstLine="240"/>
        <w:rPr>
          <w:rFonts w:hint="eastAsia"/>
          <w:sz w:val="24"/>
          <w:szCs w:val="24"/>
        </w:rPr>
      </w:pPr>
      <w:r>
        <w:rPr>
          <w:sz w:val="24"/>
          <w:szCs w:val="24"/>
        </w:rPr>
        <w:t>３　学校が休業の場合の連絡先</w:t>
      </w:r>
    </w:p>
    <w:p w:rsidR="00A84A12" w:rsidRDefault="004E5FE0">
      <w:pPr>
        <w:ind w:firstLine="960"/>
        <w:rPr>
          <w:rFonts w:hint="eastAsia"/>
          <w:sz w:val="24"/>
          <w:szCs w:val="24"/>
        </w:rPr>
      </w:pPr>
      <w:r>
        <w:rPr>
          <w:sz w:val="24"/>
          <w:szCs w:val="24"/>
        </w:rPr>
        <w:t>野田市役所代表　０４－７１２５－１１１１（代）</w:t>
      </w:r>
    </w:p>
    <w:p w:rsidR="00A84A12" w:rsidRDefault="004E5FE0">
      <w:pPr>
        <w:rPr>
          <w:rFonts w:hint="eastAsia"/>
          <w:sz w:val="24"/>
          <w:szCs w:val="24"/>
        </w:rPr>
      </w:pPr>
      <w:r>
        <w:rPr>
          <w:sz w:val="24"/>
          <w:szCs w:val="24"/>
        </w:rPr>
        <w:t xml:space="preserve">　　　　</w:t>
      </w:r>
    </w:p>
    <w:p w:rsidR="00A84A12" w:rsidRDefault="004E5FE0">
      <w:pPr>
        <w:ind w:firstLine="480"/>
        <w:rPr>
          <w:rFonts w:hint="eastAsia"/>
          <w:sz w:val="24"/>
          <w:szCs w:val="24"/>
        </w:rPr>
      </w:pPr>
      <w:bookmarkStart w:id="0" w:name="_GoBack"/>
      <w:bookmarkEnd w:id="0"/>
      <w:r>
        <w:rPr>
          <w:sz w:val="24"/>
          <w:szCs w:val="24"/>
        </w:rPr>
        <w:t>※</w:t>
      </w:r>
      <w:r>
        <w:rPr>
          <w:sz w:val="24"/>
          <w:szCs w:val="24"/>
        </w:rPr>
        <w:t>お問い合わせは、学校教育課（</w:t>
      </w:r>
      <w:r>
        <w:rPr>
          <w:sz w:val="24"/>
          <w:szCs w:val="24"/>
        </w:rPr>
        <w:t>7123-1328</w:t>
      </w:r>
      <w:r>
        <w:rPr>
          <w:sz w:val="24"/>
          <w:szCs w:val="24"/>
        </w:rPr>
        <w:t xml:space="preserve">）までお願いいたします。　</w:t>
      </w:r>
    </w:p>
    <w:sectPr w:rsidR="00A84A12">
      <w:pgSz w:w="11906" w:h="16838"/>
      <w:pgMar w:top="1985" w:right="1701" w:bottom="1701" w:left="1701" w:header="0" w:footer="0" w:gutter="0"/>
      <w:cols w:space="720"/>
      <w:formProt w:val="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jaVu 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2"/>
  </w:compat>
  <w:rsids>
    <w:rsidRoot w:val="00A84A12"/>
    <w:rsid w:val="004E5FE0"/>
    <w:rsid w:val="00A84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9C0154"/>
  <w15:docId w15:val="{98A589D0-80EC-4C14-BEA8-0D478440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DejaVu Sans"/>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basedOn w:val="a0"/>
    <w:qFormat/>
  </w:style>
  <w:style w:type="character" w:customStyle="1" w:styleId="a4">
    <w:name w:val="記 (文字)"/>
    <w:basedOn w:val="a0"/>
    <w:qFormat/>
    <w:rPr>
      <w:sz w:val="24"/>
      <w:szCs w:val="24"/>
    </w:rPr>
  </w:style>
  <w:style w:type="character" w:customStyle="1" w:styleId="a5">
    <w:name w:val="結語 (文字)"/>
    <w:basedOn w:val="a0"/>
    <w:qFormat/>
    <w:rPr>
      <w:sz w:val="24"/>
      <w:szCs w:val="24"/>
    </w:rPr>
  </w:style>
  <w:style w:type="character" w:customStyle="1" w:styleId="a6">
    <w:name w:val="吹き出し (文字)"/>
    <w:basedOn w:val="a0"/>
    <w:qFormat/>
    <w:rPr>
      <w:rFonts w:ascii="Arial" w:eastAsia="ＭＳ ゴシック" w:hAnsi="Arial" w:cs="DejaVu Sans"/>
      <w:sz w:val="18"/>
      <w:szCs w:val="18"/>
    </w:rPr>
  </w:style>
  <w:style w:type="character" w:customStyle="1" w:styleId="a7">
    <w:name w:val="ヘッダー (文字)"/>
    <w:basedOn w:val="a0"/>
    <w:qFormat/>
  </w:style>
  <w:style w:type="character" w:customStyle="1" w:styleId="a8">
    <w:name w:val="フッター (文字)"/>
    <w:basedOn w:val="a0"/>
    <w:qFormat/>
  </w:style>
  <w:style w:type="paragraph" w:customStyle="1" w:styleId="Heading">
    <w:name w:val="Heading"/>
    <w:basedOn w:val="a"/>
    <w:next w:val="a9"/>
    <w:qFormat/>
    <w:pPr>
      <w:keepNext/>
      <w:spacing w:before="240" w:after="120"/>
    </w:pPr>
    <w:rPr>
      <w:rFonts w:ascii="Liberation Sans" w:eastAsia="DejaVu Sans" w:hAnsi="Liberation Sans"/>
      <w:sz w:val="28"/>
      <w:szCs w:val="28"/>
    </w:rPr>
  </w:style>
  <w:style w:type="paragraph" w:styleId="a9">
    <w:name w:val="Body Text"/>
    <w:basedOn w:val="a"/>
    <w:pPr>
      <w:spacing w:after="140" w:line="288" w:lineRule="auto"/>
    </w:pPr>
  </w:style>
  <w:style w:type="paragraph" w:styleId="aa">
    <w:name w:val="List"/>
    <w:basedOn w:val="a9"/>
  </w:style>
  <w:style w:type="paragraph" w:styleId="ab">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c">
    <w:name w:val="Date"/>
    <w:basedOn w:val="a"/>
    <w:qFormat/>
  </w:style>
  <w:style w:type="paragraph" w:styleId="ad">
    <w:name w:val="Note Heading"/>
    <w:basedOn w:val="a"/>
    <w:qFormat/>
    <w:pPr>
      <w:jc w:val="center"/>
    </w:pPr>
    <w:rPr>
      <w:sz w:val="24"/>
      <w:szCs w:val="24"/>
    </w:rPr>
  </w:style>
  <w:style w:type="paragraph" w:styleId="ae">
    <w:name w:val="Closing"/>
    <w:basedOn w:val="a"/>
    <w:qFormat/>
    <w:pPr>
      <w:jc w:val="right"/>
    </w:pPr>
    <w:rPr>
      <w:sz w:val="24"/>
      <w:szCs w:val="24"/>
    </w:rPr>
  </w:style>
  <w:style w:type="paragraph" w:styleId="af">
    <w:name w:val="Balloon Text"/>
    <w:basedOn w:val="a"/>
    <w:qFormat/>
    <w:rPr>
      <w:rFonts w:ascii="Arial" w:eastAsia="ＭＳ ゴシック" w:hAnsi="Arial"/>
      <w:sz w:val="18"/>
      <w:szCs w:val="18"/>
    </w:rPr>
  </w:style>
  <w:style w:type="paragraph" w:styleId="af0">
    <w:name w:val="header"/>
    <w:basedOn w:val="a"/>
    <w:pPr>
      <w:tabs>
        <w:tab w:val="center" w:pos="4252"/>
        <w:tab w:val="right" w:pos="8504"/>
      </w:tabs>
      <w:snapToGrid w:val="0"/>
    </w:pPr>
  </w:style>
  <w:style w:type="paragraph" w:styleId="af1">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dc:description/>
  <cp:lastModifiedBy>nodaadmin</cp:lastModifiedBy>
  <cp:revision>12</cp:revision>
  <cp:lastPrinted>2020-12-10T01:02:00Z</cp:lastPrinted>
  <dcterms:created xsi:type="dcterms:W3CDTF">2020-12-09T02:44:00Z</dcterms:created>
  <dcterms:modified xsi:type="dcterms:W3CDTF">2020-12-12T05:07:00Z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