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ind w:left="0" w:right="-210" w:firstLine="240"/>
        <w:jc w:val="right"/>
        <w:rPr>
          <w:sz w:val="24"/>
          <w:szCs w:val="24"/>
        </w:rPr>
      </w:pPr>
      <w:bookmarkStart w:id="0" w:name="_GoBack"/>
      <w:bookmarkEnd w:id="0"/>
      <w:r>
        <w:rPr>
          <w:sz w:val="24"/>
          <w:szCs w:val="24"/>
        </w:rPr>
        <w:t>令和２年１０月９日</w:t>
      </w:r>
    </w:p>
    <w:p>
      <w:pPr>
        <w:pStyle w:val="Normal"/>
        <w:spacing w:lineRule="auto" w:line="276"/>
        <w:ind w:left="0" w:right="-210" w:firstLine="240"/>
        <w:jc w:val="left"/>
        <w:rPr>
          <w:sz w:val="24"/>
          <w:szCs w:val="24"/>
        </w:rPr>
      </w:pPr>
      <w:r>
        <w:rPr>
          <w:sz w:val="24"/>
          <w:szCs w:val="24"/>
        </w:rPr>
        <w:t>保護者様</w:t>
      </w:r>
    </w:p>
    <w:p>
      <w:pPr>
        <w:pStyle w:val="Normal"/>
        <w:spacing w:lineRule="auto" w:line="276"/>
        <w:ind w:left="0" w:right="-210" w:firstLine="240"/>
        <w:jc w:val="left"/>
        <w:rPr>
          <w:sz w:val="24"/>
          <w:szCs w:val="24"/>
        </w:rPr>
      </w:pPr>
      <w:r>
        <w:rPr>
          <w:sz w:val="24"/>
          <w:szCs w:val="24"/>
        </w:rPr>
      </w:r>
    </w:p>
    <w:p>
      <w:pPr>
        <w:pStyle w:val="Normal"/>
        <w:spacing w:lineRule="auto" w:line="276"/>
        <w:ind w:left="0" w:right="-210" w:firstLine="240"/>
        <w:jc w:val="right"/>
        <w:rPr>
          <w:sz w:val="24"/>
          <w:szCs w:val="24"/>
        </w:rPr>
      </w:pPr>
      <w:r>
        <w:rPr>
          <w:sz w:val="24"/>
          <w:szCs w:val="24"/>
        </w:rPr>
        <w:t>野田市教育委員会</w:t>
      </w:r>
    </w:p>
    <w:p>
      <w:pPr>
        <w:pStyle w:val="Normal"/>
        <w:spacing w:lineRule="auto" w:line="276"/>
        <w:ind w:left="0" w:right="-210" w:firstLine="240"/>
        <w:jc w:val="right"/>
        <w:rPr>
          <w:sz w:val="24"/>
          <w:szCs w:val="24"/>
        </w:rPr>
      </w:pPr>
      <w:r>
        <w:rPr>
          <w:sz w:val="24"/>
          <w:szCs w:val="24"/>
        </w:rPr>
      </w:r>
    </w:p>
    <w:p>
      <w:pPr>
        <w:pStyle w:val="Normal"/>
        <w:spacing w:lineRule="auto" w:line="276"/>
        <w:ind w:left="0" w:right="-210" w:firstLine="240"/>
        <w:jc w:val="center"/>
        <w:rPr>
          <w:sz w:val="24"/>
          <w:szCs w:val="24"/>
        </w:rPr>
      </w:pPr>
      <w:r>
        <w:rPr>
          <w:sz w:val="24"/>
          <w:szCs w:val="24"/>
        </w:rPr>
        <w:t>令和２年度前期終了を迎えるにあたって</w:t>
      </w:r>
    </w:p>
    <w:p>
      <w:pPr>
        <w:pStyle w:val="Normal"/>
        <w:spacing w:lineRule="auto" w:line="276"/>
        <w:ind w:left="0" w:right="-210" w:firstLine="240"/>
        <w:jc w:val="left"/>
        <w:rPr>
          <w:sz w:val="24"/>
          <w:szCs w:val="24"/>
        </w:rPr>
      </w:pPr>
      <w:r>
        <w:rPr>
          <w:sz w:val="24"/>
          <w:szCs w:val="24"/>
        </w:rPr>
        <w:t>一日一日と秋の気配が深まりいく中、いよいよ令和２年度の前期が終了いたします。この半年を振りかえってみますと、新型コロナウイルス感染防止のため、始業式を実施した直後に、国により緊急事態宣言が発出され、約２か月間の臨時休業を余儀なくされました。</w:t>
      </w:r>
    </w:p>
    <w:p>
      <w:pPr>
        <w:pStyle w:val="Normal"/>
        <w:spacing w:lineRule="auto" w:line="276"/>
        <w:ind w:left="0" w:right="-210" w:firstLine="240"/>
        <w:jc w:val="left"/>
        <w:rPr>
          <w:sz w:val="24"/>
          <w:szCs w:val="24"/>
        </w:rPr>
      </w:pPr>
      <w:r>
        <w:rPr>
          <w:sz w:val="24"/>
          <w:szCs w:val="24"/>
        </w:rPr>
        <w:t>６月から学校を再開したものの、新型コロナウイルス感染症の影響で教育活動にさまざまな制約がありました。このような状況にも関わらず、学習、生活、部活動等いろいろな場面でがんばっている子どもたちの姿をたくさん目にすることができ、大変うれしく思います。同時に、子どもたちを支えてくださっている保護者の皆様のご支援に心から感謝申し上げます。</w:t>
      </w:r>
    </w:p>
    <w:p>
      <w:pPr>
        <w:pStyle w:val="Normal"/>
        <w:spacing w:lineRule="auto" w:line="276"/>
        <w:ind w:left="0" w:right="-210" w:firstLine="240"/>
        <w:jc w:val="left"/>
        <w:rPr>
          <w:sz w:val="24"/>
          <w:szCs w:val="24"/>
        </w:rPr>
      </w:pPr>
      <w:r>
        <w:rPr>
          <w:sz w:val="24"/>
          <w:szCs w:val="24"/>
        </w:rPr>
        <w:t>さて、本日で前期は終了となります。この機会に、お子様が今までがんばったこと、大変だったことなどを改めて家庭で話し合い、お子様がみんなに見守られていることを振り返っていただきたいと思います。また、もし困ったことがあったら、必ず信頼できる大人や友達を頼って相談することをお話しください。</w:t>
      </w:r>
    </w:p>
    <w:p>
      <w:pPr>
        <w:pStyle w:val="Normal"/>
        <w:spacing w:lineRule="auto" w:line="276"/>
        <w:ind w:left="0" w:right="-210" w:firstLine="240"/>
        <w:jc w:val="left"/>
        <w:rPr>
          <w:sz w:val="24"/>
          <w:szCs w:val="24"/>
        </w:rPr>
      </w:pPr>
      <w:r>
        <w:rPr>
          <w:sz w:val="24"/>
          <w:szCs w:val="24"/>
        </w:rPr>
        <w:t>来週から後期が始まります。これからも新型コロナウイルス感染症対応は続きますが、その状況の中でできることを考え、後期の目標と約束をご家庭の話題にしていただければと思います。</w:t>
      </w:r>
    </w:p>
    <w:p>
      <w:pPr>
        <w:pStyle w:val="Normal"/>
        <w:spacing w:lineRule="auto" w:line="276"/>
        <w:ind w:left="0" w:right="-210" w:firstLine="240"/>
        <w:jc w:val="left"/>
        <w:rPr>
          <w:sz w:val="24"/>
          <w:szCs w:val="24"/>
        </w:rPr>
      </w:pPr>
      <w:r>
        <w:rPr>
          <w:sz w:val="24"/>
          <w:szCs w:val="24"/>
        </w:rPr>
        <w:t>教育委員会は、野田市の子どもたちが安全で安心できる環境を整え、元気で明るい学校、家庭、地域創りを目指してまいります。</w:t>
      </w:r>
    </w:p>
    <w:sectPr>
      <w:type w:val="nextPage"/>
      <w:pgSz w:w="11906" w:h="16838"/>
      <w:pgMar w:left="1701" w:right="1701" w:header="0" w:top="1418" w:footer="0" w:bottom="1418" w:gutter="0"/>
      <w:pgNumType w:fmt="decimal"/>
      <w:formProt w:val="false"/>
      <w:textDirection w:val="lrTb"/>
      <w:docGrid w:type="linesAndChars" w:linePitch="36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Style16">
    <w:name w:val="日付 (文字)"/>
    <w:basedOn w:val="DefaultParagraphFont"/>
    <w:qFormat/>
    <w:rPr/>
  </w:style>
  <w:style w:type="character" w:styleId="Style17">
    <w:name w:val="記 (文字)"/>
    <w:basedOn w:val="DefaultParagraphFont"/>
    <w:qFormat/>
    <w:rPr>
      <w:sz w:val="24"/>
      <w:szCs w:val="24"/>
    </w:rPr>
  </w:style>
  <w:style w:type="character" w:styleId="Style18">
    <w:name w:val="結語 (文字)"/>
    <w:basedOn w:val="DefaultParagraphFont"/>
    <w:qFormat/>
    <w:rPr>
      <w:sz w:val="24"/>
      <w:szCs w:val="24"/>
    </w:rPr>
  </w:style>
  <w:style w:type="character" w:styleId="Style19">
    <w:name w:val="吹き出し (文字)"/>
    <w:basedOn w:val="DefaultParagraphFont"/>
    <w:qFormat/>
    <w:rPr>
      <w:rFonts w:ascii="Arial" w:hAnsi="Arial" w:eastAsia="ＭＳ ゴシック" w:cs="DejaVu Sans"/>
      <w:sz w:val="18"/>
      <w:szCs w:val="18"/>
    </w:rPr>
  </w:style>
  <w:style w:type="paragraph" w:styleId="Heading">
    <w:name w:val="Heading"/>
    <w:basedOn w:val="Normal"/>
    <w:next w:val="TextBody"/>
    <w:qFormat/>
    <w:pPr>
      <w:keepNext/>
      <w:widowControl w:val="false"/>
      <w:bidi w:val="0"/>
      <w:spacing w:before="240" w:after="120"/>
      <w:jc w:val="both"/>
    </w:pPr>
    <w:rPr>
      <w:rFonts w:ascii="Liberation Sans" w:hAnsi="Liberation Sans" w:eastAsia="DejaVu Sans" w:cs="DejaVu Sans"/>
      <w:sz w:val="28"/>
      <w:szCs w:val="28"/>
    </w:rPr>
  </w:style>
  <w:style w:type="paragraph" w:styleId="TextBody">
    <w:name w:val="Body Text"/>
    <w:basedOn w:val="Normal"/>
    <w:pPr>
      <w:widowControl w:val="false"/>
      <w:bidi w:val="0"/>
      <w:spacing w:lineRule="auto" w:line="288" w:before="0" w:after="140"/>
      <w:jc w:val="both"/>
    </w:pPr>
    <w:rPr/>
  </w:style>
  <w:style w:type="paragraph" w:styleId="List">
    <w:name w:val="List"/>
    <w:basedOn w:val="TextBody"/>
    <w:pPr>
      <w:widowControl w:val="false"/>
      <w:bidi w:val="0"/>
      <w:jc w:val="both"/>
    </w:pPr>
    <w:rPr/>
  </w:style>
  <w:style w:type="paragraph" w:styleId="Caption">
    <w:name w:val="Caption"/>
    <w:basedOn w:val="Normal"/>
    <w:qFormat/>
    <w:pPr>
      <w:widowControl w:val="false"/>
      <w:suppressLineNumbers/>
      <w:bidi w:val="0"/>
      <w:spacing w:before="120" w:after="120"/>
      <w:jc w:val="both"/>
    </w:pPr>
    <w:rPr>
      <w:i/>
      <w:iCs/>
      <w:sz w:val="24"/>
      <w:szCs w:val="24"/>
    </w:rPr>
  </w:style>
  <w:style w:type="paragraph" w:styleId="Index">
    <w:name w:val="Index"/>
    <w:basedOn w:val="Normal"/>
    <w:qFormat/>
    <w:pPr>
      <w:widowControl w:val="false"/>
      <w:suppressLineNumbers/>
      <w:bidi w:val="0"/>
      <w:jc w:val="both"/>
    </w:pPr>
    <w:rPr/>
  </w:style>
  <w:style w:type="paragraph" w:styleId="Header">
    <w:name w:val="Header"/>
    <w:basedOn w:val="Normal"/>
    <w:pPr>
      <w:widowControl w:val="false"/>
      <w:tabs>
        <w:tab w:val="center" w:pos="4252" w:leader="none"/>
        <w:tab w:val="right" w:pos="8504" w:leader="none"/>
      </w:tabs>
      <w:bidi w:val="0"/>
      <w:snapToGrid w:val="false"/>
      <w:jc w:val="both"/>
    </w:pPr>
    <w:rPr/>
  </w:style>
  <w:style w:type="paragraph" w:styleId="Footer">
    <w:name w:val="Footer"/>
    <w:basedOn w:val="Normal"/>
    <w:pPr>
      <w:widowControl w:val="false"/>
      <w:tabs>
        <w:tab w:val="center" w:pos="4252" w:leader="none"/>
        <w:tab w:val="right" w:pos="8504" w:leader="none"/>
      </w:tabs>
      <w:bidi w:val="0"/>
      <w:snapToGrid w:val="false"/>
      <w:jc w:val="both"/>
    </w:pPr>
    <w:rPr/>
  </w:style>
  <w:style w:type="paragraph" w:styleId="Date">
    <w:name w:val="Date"/>
    <w:basedOn w:val="Normal"/>
    <w:qFormat/>
    <w:pPr>
      <w:widowControl w:val="false"/>
      <w:bidi w:val="0"/>
      <w:jc w:val="both"/>
    </w:pPr>
    <w:rPr/>
  </w:style>
  <w:style w:type="paragraph" w:styleId="NoteHeading">
    <w:name w:val="Note Heading"/>
    <w:basedOn w:val="Normal"/>
    <w:qFormat/>
    <w:pPr>
      <w:widowControl w:val="false"/>
      <w:bidi w:val="0"/>
      <w:jc w:val="center"/>
    </w:pPr>
    <w:rPr>
      <w:sz w:val="24"/>
      <w:szCs w:val="24"/>
    </w:rPr>
  </w:style>
  <w:style w:type="paragraph" w:styleId="Closing">
    <w:name w:val="Closing"/>
    <w:basedOn w:val="Normal"/>
    <w:qFormat/>
    <w:pPr>
      <w:widowControl w:val="false"/>
      <w:bidi w:val="0"/>
      <w:jc w:val="right"/>
    </w:pPr>
    <w:rPr>
      <w:sz w:val="24"/>
      <w:szCs w:val="24"/>
    </w:rPr>
  </w:style>
  <w:style w:type="paragraph" w:styleId="BalloonText">
    <w:name w:val="Balloon Text"/>
    <w:basedOn w:val="Normal"/>
    <w:qFormat/>
    <w:pPr>
      <w:widowControl w:val="false"/>
      <w:bidi w:val="0"/>
      <w:jc w:val="both"/>
    </w:pPr>
    <w:rPr>
      <w:rFonts w:ascii="Arial" w:hAnsi="Arial" w:eastAsia="ＭＳ ゴシック" w:cs="DejaVu Sans"/>
      <w:sz w:val="18"/>
      <w:szCs w:val="18"/>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Plott Corporation</Application>
  <Pages>1</Pages>
  <Words>608</Words>
  <Characters>608</Characters>
  <CharactersWithSpaces>608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2020-10-08T23:37:00Z</dcterms:created>
  <dc:creator>長妻　美孝</dc:creator>
  <dc:description/>
  <dc:language>en-US</dc:language>
  <cp:lastModifiedBy>20086450</cp:lastModifiedBy>
  <cp:lastPrinted>2020-10-07T23:01:00Z</cp:lastPrinted>
  <dcterms:modified xsi:type="dcterms:W3CDTF">2020-10-08T23:37:00Z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