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C0" w:rsidRDefault="00B363E4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28575" distL="114300" distR="125730" simplePos="0" relativeHeight="2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9525</wp:posOffset>
                </wp:positionV>
                <wp:extent cx="6637655" cy="35915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35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CE279" id="正方形/長方形 1" o:spid="_x0000_s1026" style="position:absolute;left:0;text-align:left;margin-left:-2.2pt;margin-top:.75pt;width:522.65pt;height:282.8pt;z-index:-503316478;visibility:visible;mso-wrap-style:square;mso-wrap-distance-left:9pt;mso-wrap-distance-top:0;mso-wrap-distance-right:9.9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" strokeweight=".18mm">
                <v:stroke joinstyle="round"/>
              </v:rect>
            </w:pict>
          </mc:Fallback>
        </mc:AlternateContent>
      </w:r>
      <w:r>
        <w:rPr>
          <w:b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b/>
          <w:sz w:val="36"/>
          <w:szCs w:val="28"/>
        </w:rPr>
        <w:t>登　校　届</w:t>
      </w:r>
      <w:r>
        <w:rPr>
          <w:rFonts w:ascii="ＭＳ ゴシック" w:eastAsia="ＭＳ ゴシック" w:hAnsi="ＭＳ ゴシック"/>
          <w:sz w:val="24"/>
          <w:szCs w:val="24"/>
        </w:rPr>
        <w:t>（保護者記入）</w:t>
      </w:r>
    </w:p>
    <w:p w:rsidR="002A30C0" w:rsidRDefault="00B363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令和　　　年　　　月　　　日　</w:t>
      </w:r>
    </w:p>
    <w:p w:rsidR="002A30C0" w:rsidRDefault="002A30C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A30C0" w:rsidRDefault="00B363E4">
      <w:pPr>
        <w:jc w:val="left"/>
        <w:rPr>
          <w:rFonts w:hint="eastAsia"/>
        </w:rPr>
      </w:pPr>
      <w:r>
        <w:rPr>
          <w:rFonts w:ascii="ＭＳ ゴシック" w:eastAsia="ＭＳ ゴシック" w:hAnsi="ＭＳ ゴシック"/>
          <w:sz w:val="24"/>
          <w:szCs w:val="24"/>
        </w:rPr>
        <w:t>（宛先）　野田市立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t>（小学校長・中学校長）</w:t>
      </w:r>
    </w:p>
    <w:p w:rsidR="002A30C0" w:rsidRDefault="002A30C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A30C0" w:rsidRDefault="00B363E4">
      <w:pPr>
        <w:ind w:firstLine="1200"/>
        <w:jc w:val="left"/>
        <w:rPr>
          <w:rFonts w:hint="eastAsia"/>
        </w:rPr>
      </w:pPr>
      <w:r>
        <w:rPr>
          <w:rFonts w:ascii="ＭＳ ゴシック" w:eastAsia="ＭＳ ゴシック" w:hAnsi="ＭＳ ゴシック"/>
          <w:sz w:val="24"/>
          <w:szCs w:val="24"/>
        </w:rPr>
        <w:t>クラス名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児童・生徒氏名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</w:p>
    <w:p w:rsidR="002A30C0" w:rsidRDefault="002A30C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A30C0" w:rsidRDefault="00B363E4">
      <w:pPr>
        <w:ind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医療機関名「　　　　　　　　　　　　　　　　　　　　　　　　　　　　　」において、</w:t>
      </w:r>
    </w:p>
    <w:p w:rsidR="002A30C0" w:rsidRDefault="00B363E4">
      <w:pPr>
        <w:ind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病名『　　　　　　　　　　　　　　　　　　　　　　　　　　　　　　　　』と診断され、</w:t>
      </w:r>
    </w:p>
    <w:p w:rsidR="002A30C0" w:rsidRDefault="00B363E4">
      <w:pPr>
        <w:ind w:left="21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　　　年　　　月　　　日　～　令和　　　年　　　月　　　日まで出席停止の指示がありました。医療機関において、病状が回復し、集団生活に支障がない状態と判断されましたので、登校いたします。</w:t>
      </w:r>
    </w:p>
    <w:p w:rsidR="002A30C0" w:rsidRDefault="002A30C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A30C0" w:rsidRDefault="00B363E4">
      <w:pPr>
        <w:ind w:firstLine="43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>保護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者名</w:t>
      </w:r>
      <w:bookmarkStart w:id="0" w:name="_GoBack"/>
      <w:bookmarkEnd w:id="0"/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</w:t>
      </w:r>
    </w:p>
    <w:p w:rsidR="00B363E4" w:rsidRDefault="00B363E4">
      <w:pPr>
        <w:ind w:firstLine="432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2A30C0" w:rsidRDefault="00B363E4">
      <w:pPr>
        <w:ind w:firstLine="24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学校は子ども達が集団で長時間過ごす場です。感染症の集団発症や流行をできるだけ防ぎ、一人一人の子どもが一日快適に生活できることが大切です。</w:t>
      </w:r>
    </w:p>
    <w:p w:rsidR="002A30C0" w:rsidRDefault="00B363E4">
      <w:pPr>
        <w:ind w:firstLine="24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児童生徒がよくかかる下記の感染症について、登校のめやすを参考に、医師の診断のもと、登校届の提出をお願いします。</w:t>
      </w:r>
    </w:p>
    <w:p w:rsidR="002A30C0" w:rsidRDefault="00B363E4">
      <w:pPr>
        <w:ind w:firstLine="24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なお、集団生活に適応でき</w:t>
      </w:r>
      <w:r>
        <w:rPr>
          <w:sz w:val="24"/>
          <w:szCs w:val="24"/>
        </w:rPr>
        <w:t>る状態に回復してから登校するよう、ご配慮ください。</w:t>
      </w:r>
    </w:p>
    <w:p w:rsidR="002A30C0" w:rsidRDefault="00B36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◯</w:t>
      </w:r>
      <w:r>
        <w:rPr>
          <w:rFonts w:ascii="ＭＳ ゴシック" w:eastAsia="ＭＳ ゴシック" w:hAnsi="ＭＳ ゴシック"/>
          <w:sz w:val="24"/>
          <w:szCs w:val="24"/>
        </w:rPr>
        <w:t xml:space="preserve">　医師の診断を受け、保護者が記入する登校届が必要な感染症</w:t>
      </w:r>
    </w:p>
    <w:tbl>
      <w:tblPr>
        <w:tblW w:w="999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783"/>
        <w:gridCol w:w="7207"/>
      </w:tblGrid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感染症名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登校の目安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インフルエンザ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</w:rPr>
            </w:pPr>
            <w:r>
              <w:rPr>
                <w:sz w:val="24"/>
                <w:szCs w:val="24"/>
              </w:rPr>
              <w:t>発症後（発熱の翌日を１日目として）</w:t>
            </w:r>
            <w:r>
              <w:rPr>
                <w:rFonts w:ascii="ＭＳ 明朝" w:hAnsi="ＭＳ 明朝"/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>日を経過し、かつ解熱した後２日を経過するまで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溶連菌感染症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抗菌薬内服後２４時間から４８時間経過していること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マイコプラズマ肺炎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発熱や激しい咳が治まっていること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手足口病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発熱や口腔内の水疱・潰瘍の影響がなく、普段の食事がとれること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伝染性紅斑（リンゴ病）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全身状態が良いこと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感染性胃腸炎</w:t>
            </w:r>
          </w:p>
          <w:p w:rsidR="002A30C0" w:rsidRDefault="00B363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/>
                <w:sz w:val="24"/>
                <w:szCs w:val="24"/>
              </w:rPr>
              <w:t>ノロ、ロタウイルス等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30C0" w:rsidRDefault="00B363E4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嘔吐、下痢等の症状が治まり、普段の食事がとれること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ヘルパンギーナ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発熱や口腔内の水疱・潰瘍の影響がなく、普段の食事がとれること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ＲＳウイルス感染症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呼吸器症状が消失し、全身状態が良いこと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帯状疱疹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</w:rPr>
            </w:pPr>
            <w:r>
              <w:rPr>
                <w:sz w:val="24"/>
                <w:szCs w:val="24"/>
              </w:rPr>
              <w:t>すべての発しんが痂皮化してから</w:t>
            </w:r>
          </w:p>
        </w:tc>
      </w:tr>
      <w:tr w:rsidR="002A30C0"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突発性発しん</w:t>
            </w:r>
          </w:p>
        </w:tc>
        <w:tc>
          <w:tcPr>
            <w:tcW w:w="7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0C0" w:rsidRDefault="00B363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解熱し機嫌が良く全身状態が良いこと</w:t>
            </w:r>
          </w:p>
        </w:tc>
      </w:tr>
    </w:tbl>
    <w:p w:rsidR="002A30C0" w:rsidRDefault="002A30C0">
      <w:pPr>
        <w:jc w:val="right"/>
        <w:rPr>
          <w:rFonts w:hint="eastAsia"/>
          <w:szCs w:val="21"/>
        </w:rPr>
      </w:pPr>
    </w:p>
    <w:p w:rsidR="002A30C0" w:rsidRDefault="00B363E4">
      <w:pPr>
        <w:ind w:left="210" w:hanging="210"/>
        <w:jc w:val="left"/>
        <w:rPr>
          <w:rFonts w:hint="eastAsia"/>
        </w:rPr>
      </w:pPr>
      <w:r>
        <w:rPr>
          <w:szCs w:val="21"/>
        </w:rPr>
        <w:t>※</w:t>
      </w:r>
      <w:r>
        <w:rPr>
          <w:szCs w:val="21"/>
        </w:rPr>
        <w:t>感染性胃腸炎等で出席停止となった場合、感染拡大を防止する観点から、下痢後の登校届は普通便が出たのを確認してから、嘔吐後の登校は</w:t>
      </w:r>
      <w:r>
        <w:rPr>
          <w:rFonts w:ascii="ＭＳ 明朝" w:hAnsi="ＭＳ 明朝"/>
          <w:szCs w:val="21"/>
        </w:rPr>
        <w:t>２４</w:t>
      </w:r>
      <w:r>
        <w:rPr>
          <w:szCs w:val="21"/>
        </w:rPr>
        <w:t>時間嘔吐していないことを確認してからの登校にご配慮ください。</w:t>
      </w:r>
    </w:p>
    <w:sectPr w:rsidR="002A30C0">
      <w:pgSz w:w="11906" w:h="16838"/>
      <w:pgMar w:top="720" w:right="720" w:bottom="720" w:left="79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2A30C0"/>
    <w:rsid w:val="002A30C0"/>
    <w:rsid w:val="00B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9CC1F"/>
  <w15:docId w15:val="{D0B1338D-B71E-485D-A8CF-B7837E22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8D3D-F665-4BF2-8731-06F71A58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oneworld</dc:creator>
  <dc:description/>
  <cp:lastModifiedBy>nodaadmin</cp:lastModifiedBy>
  <cp:revision>6</cp:revision>
  <cp:lastPrinted>2019-11-22T06:41:00Z</cp:lastPrinted>
  <dcterms:created xsi:type="dcterms:W3CDTF">2019-11-22T08:05:00Z</dcterms:created>
  <dcterms:modified xsi:type="dcterms:W3CDTF">2023-01-30T00:48:00Z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