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B0" w:rsidRPr="00D92F65" w:rsidRDefault="00C31C91" w:rsidP="002F72D4">
      <w:pPr>
        <w:wordWrap w:val="0"/>
        <w:spacing w:line="260" w:lineRule="exact"/>
        <w:ind w:firstLineChars="100" w:firstLine="247"/>
        <w:jc w:val="righ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令和３年９</w:t>
      </w:r>
      <w:r w:rsidR="00CC0AB0" w:rsidRPr="00D92F65">
        <w:rPr>
          <w:rFonts w:ascii="ＭＳ 明朝" w:eastAsia="ＭＳ 明朝" w:hAnsi="ＭＳ 明朝" w:hint="eastAsia"/>
          <w:sz w:val="24"/>
          <w:szCs w:val="24"/>
        </w:rPr>
        <w:t>月</w:t>
      </w:r>
      <w:r w:rsidR="00AF7B66">
        <w:rPr>
          <w:rFonts w:ascii="ＭＳ 明朝" w:eastAsia="ＭＳ 明朝" w:hAnsi="ＭＳ 明朝" w:hint="eastAsia"/>
          <w:sz w:val="24"/>
          <w:szCs w:val="24"/>
        </w:rPr>
        <w:t>吉</w:t>
      </w:r>
      <w:r w:rsidR="00CC0AB0" w:rsidRPr="00D92F65">
        <w:rPr>
          <w:rFonts w:ascii="ＭＳ 明朝" w:eastAsia="ＭＳ 明朝" w:hAnsi="ＭＳ 明朝" w:hint="eastAsia"/>
          <w:sz w:val="24"/>
          <w:szCs w:val="24"/>
        </w:rPr>
        <w:t>日</w:t>
      </w:r>
      <w:r w:rsidR="002F72D4" w:rsidRPr="00D92F6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C0AB0" w:rsidRPr="00CB723C" w:rsidRDefault="00CC0AB0" w:rsidP="00617B07">
      <w:pPr>
        <w:spacing w:line="260" w:lineRule="exact"/>
        <w:ind w:firstLineChars="100" w:firstLine="247"/>
        <w:jc w:val="left"/>
        <w:rPr>
          <w:rFonts w:ascii="ＤＦ平成明朝体W3" w:eastAsia="ＤＦ平成明朝体W3" w:hAnsi="ＭＳ 明朝"/>
          <w:sz w:val="24"/>
          <w:szCs w:val="24"/>
        </w:rPr>
      </w:pPr>
    </w:p>
    <w:p w:rsidR="00687424" w:rsidRPr="00D92F65" w:rsidRDefault="00687424" w:rsidP="00617B07">
      <w:pPr>
        <w:spacing w:line="260" w:lineRule="exact"/>
        <w:ind w:firstLineChars="100" w:firstLine="247"/>
        <w:jc w:val="lef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保護者</w:t>
      </w:r>
      <w:r w:rsidR="00CC0AB0" w:rsidRPr="00D92F6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C0AB0" w:rsidRPr="00D92F65" w:rsidRDefault="00CC0AB0" w:rsidP="00617B07">
      <w:pPr>
        <w:spacing w:line="260" w:lineRule="exact"/>
        <w:ind w:firstLineChars="100" w:firstLine="247"/>
        <w:jc w:val="left"/>
        <w:rPr>
          <w:rFonts w:ascii="ＭＳ 明朝" w:eastAsia="ＭＳ 明朝" w:hAnsi="ＭＳ 明朝"/>
          <w:sz w:val="24"/>
          <w:szCs w:val="24"/>
        </w:rPr>
      </w:pPr>
    </w:p>
    <w:p w:rsidR="00687424" w:rsidRPr="00D92F65" w:rsidRDefault="00CC0AB0" w:rsidP="002F72D4">
      <w:pPr>
        <w:wordWrap w:val="0"/>
        <w:spacing w:line="260" w:lineRule="exact"/>
        <w:ind w:firstLineChars="100" w:firstLine="247"/>
        <w:jc w:val="righ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春日部市教育委員会教育長</w:t>
      </w:r>
      <w:r w:rsidR="002F72D4" w:rsidRPr="00D92F6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F72D4" w:rsidRPr="00CB723C" w:rsidRDefault="002F72D4" w:rsidP="002F72D4">
      <w:pPr>
        <w:spacing w:line="260" w:lineRule="exact"/>
        <w:ind w:firstLineChars="100" w:firstLine="247"/>
        <w:jc w:val="right"/>
        <w:rPr>
          <w:rFonts w:ascii="ＤＦ平成明朝体W3" w:eastAsia="ＤＦ平成明朝体W3" w:hAnsi="ＭＳ 明朝"/>
          <w:sz w:val="24"/>
          <w:szCs w:val="24"/>
        </w:rPr>
      </w:pPr>
    </w:p>
    <w:p w:rsidR="00C31C91" w:rsidRPr="00CB723C" w:rsidRDefault="00C31C91" w:rsidP="00617B07">
      <w:pPr>
        <w:spacing w:line="260" w:lineRule="exact"/>
        <w:ind w:firstLineChars="100" w:firstLine="247"/>
        <w:jc w:val="right"/>
        <w:rPr>
          <w:rFonts w:ascii="ＤＦ平成明朝体W3" w:eastAsia="ＤＦ平成明朝体W3" w:hAnsiTheme="minorEastAsia"/>
          <w:sz w:val="24"/>
          <w:szCs w:val="24"/>
        </w:rPr>
      </w:pPr>
    </w:p>
    <w:p w:rsidR="00C31C91" w:rsidRPr="00D92F65" w:rsidRDefault="002B0D20" w:rsidP="00617B07">
      <w:pPr>
        <w:spacing w:line="260" w:lineRule="exact"/>
        <w:ind w:firstLineChars="100" w:firstLine="247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2F65">
        <w:rPr>
          <w:rFonts w:ascii="ＭＳ ゴシック" w:eastAsia="ＭＳ ゴシック" w:hAnsi="ＭＳ ゴシック" w:hint="eastAsia"/>
          <w:sz w:val="24"/>
          <w:szCs w:val="24"/>
        </w:rPr>
        <w:t>９月１３日以降の</w:t>
      </w:r>
      <w:r w:rsidR="001127B3" w:rsidRPr="00D92F65">
        <w:rPr>
          <w:rFonts w:ascii="ＭＳ ゴシック" w:eastAsia="ＭＳ ゴシック" w:hAnsi="ＭＳ ゴシック" w:hint="eastAsia"/>
          <w:sz w:val="24"/>
          <w:szCs w:val="24"/>
        </w:rPr>
        <w:t>学校の</w:t>
      </w:r>
      <w:r w:rsidR="00616DCA" w:rsidRPr="00D92F65">
        <w:rPr>
          <w:rFonts w:ascii="ＭＳ ゴシック" w:eastAsia="ＭＳ ゴシック" w:hAnsi="ＭＳ ゴシック" w:hint="eastAsia"/>
          <w:sz w:val="24"/>
          <w:szCs w:val="24"/>
        </w:rPr>
        <w:t>教育活動について</w:t>
      </w:r>
      <w:r w:rsidR="00CC0AB0" w:rsidRPr="00D92F65">
        <w:rPr>
          <w:rFonts w:ascii="ＭＳ ゴシック" w:eastAsia="ＭＳ ゴシック" w:hAnsi="ＭＳ ゴシック" w:hint="eastAsia"/>
          <w:sz w:val="24"/>
          <w:szCs w:val="24"/>
        </w:rPr>
        <w:t>（お知らせ）</w:t>
      </w:r>
    </w:p>
    <w:p w:rsidR="00616DCA" w:rsidRPr="002B0D20" w:rsidRDefault="00616DCA" w:rsidP="000419A0">
      <w:pPr>
        <w:spacing w:line="280" w:lineRule="exact"/>
        <w:ind w:firstLineChars="100" w:firstLine="247"/>
        <w:jc w:val="left"/>
        <w:rPr>
          <w:rFonts w:asciiTheme="minorEastAsia" w:hAnsiTheme="minorEastAsia"/>
          <w:sz w:val="24"/>
          <w:szCs w:val="24"/>
        </w:rPr>
      </w:pPr>
    </w:p>
    <w:p w:rsidR="00467F70" w:rsidRPr="00D92F65" w:rsidRDefault="00616DCA" w:rsidP="000419A0">
      <w:pPr>
        <w:spacing w:line="280" w:lineRule="exact"/>
        <w:ind w:firstLineChars="100" w:firstLine="247"/>
        <w:jc w:val="lef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２学期</w:t>
      </w:r>
      <w:r w:rsidR="00467F70" w:rsidRPr="00D92F65">
        <w:rPr>
          <w:rFonts w:ascii="ＭＳ 明朝" w:eastAsia="ＭＳ 明朝" w:hAnsi="ＭＳ 明朝" w:hint="eastAsia"/>
          <w:sz w:val="24"/>
          <w:szCs w:val="24"/>
        </w:rPr>
        <w:t>当初の</w:t>
      </w:r>
      <w:r w:rsidRPr="00D92F65">
        <w:rPr>
          <w:rFonts w:ascii="ＭＳ 明朝" w:eastAsia="ＭＳ 明朝" w:hAnsi="ＭＳ 明朝" w:hint="eastAsia"/>
          <w:sz w:val="24"/>
          <w:szCs w:val="24"/>
        </w:rPr>
        <w:t>教育活動</w:t>
      </w:r>
      <w:r w:rsidR="00467F70" w:rsidRPr="00D92F65">
        <w:rPr>
          <w:rFonts w:ascii="ＭＳ 明朝" w:eastAsia="ＭＳ 明朝" w:hAnsi="ＭＳ 明朝" w:hint="eastAsia"/>
          <w:sz w:val="24"/>
          <w:szCs w:val="24"/>
        </w:rPr>
        <w:t>につきましては、「</w:t>
      </w:r>
      <w:r w:rsidR="00CC0C0A" w:rsidRPr="00D92F65">
        <w:rPr>
          <w:rFonts w:ascii="ＭＳ 明朝" w:eastAsia="ＭＳ 明朝" w:hAnsi="ＭＳ 明朝" w:hint="eastAsia"/>
          <w:sz w:val="24"/>
          <w:szCs w:val="24"/>
        </w:rPr>
        <w:t>分散登校」</w:t>
      </w:r>
      <w:r w:rsidR="00467F70" w:rsidRPr="00D92F65">
        <w:rPr>
          <w:rFonts w:ascii="ＭＳ 明朝" w:eastAsia="ＭＳ 明朝" w:hAnsi="ＭＳ 明朝" w:hint="eastAsia"/>
          <w:sz w:val="24"/>
          <w:szCs w:val="24"/>
        </w:rPr>
        <w:t>により実施しているところですが、保護者の皆様には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、</w:t>
      </w:r>
      <w:r w:rsidR="00467F70" w:rsidRPr="00D92F65">
        <w:rPr>
          <w:rFonts w:ascii="ＭＳ 明朝" w:eastAsia="ＭＳ 明朝" w:hAnsi="ＭＳ 明朝" w:hint="eastAsia"/>
          <w:sz w:val="24"/>
          <w:szCs w:val="24"/>
        </w:rPr>
        <w:t>ご理解ご協力をいただ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き厚く御礼</w:t>
      </w:r>
      <w:r w:rsidR="00467F70" w:rsidRPr="00D92F65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:rsidR="008C19FD" w:rsidRPr="00D92F65" w:rsidRDefault="00467F70" w:rsidP="000419A0">
      <w:pPr>
        <w:spacing w:line="280" w:lineRule="exact"/>
        <w:ind w:firstLineChars="100" w:firstLine="247"/>
        <w:jc w:val="lef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９月１３日（月）以降につきましては、感染症拡大防止対策を徹底した上で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、下記のとおり、通常の登校により</w:t>
      </w:r>
      <w:r w:rsidR="008C19FD" w:rsidRPr="00D92F65">
        <w:rPr>
          <w:rFonts w:ascii="ＭＳ 明朝" w:eastAsia="ＭＳ 明朝" w:hAnsi="ＭＳ 明朝" w:hint="eastAsia"/>
          <w:sz w:val="24"/>
          <w:szCs w:val="24"/>
        </w:rPr>
        <w:t>教育活動を進めてまいります</w:t>
      </w:r>
      <w:r w:rsidR="00C31C91" w:rsidRPr="00D92F65">
        <w:rPr>
          <w:rFonts w:ascii="ＭＳ 明朝" w:eastAsia="ＭＳ 明朝" w:hAnsi="ＭＳ 明朝" w:hint="eastAsia"/>
          <w:sz w:val="24"/>
          <w:szCs w:val="24"/>
        </w:rPr>
        <w:t>のでお知らせ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いた</w:t>
      </w:r>
      <w:r w:rsidR="00C31C91" w:rsidRPr="00D92F65">
        <w:rPr>
          <w:rFonts w:ascii="ＭＳ 明朝" w:eastAsia="ＭＳ 明朝" w:hAnsi="ＭＳ 明朝" w:hint="eastAsia"/>
          <w:sz w:val="24"/>
          <w:szCs w:val="24"/>
        </w:rPr>
        <w:t>します</w:t>
      </w:r>
      <w:r w:rsidR="008C19FD" w:rsidRPr="00D92F6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87424" w:rsidRPr="00D92F65" w:rsidRDefault="00430584" w:rsidP="000419A0">
      <w:pPr>
        <w:spacing w:line="280" w:lineRule="exact"/>
        <w:ind w:firstLineChars="100" w:firstLine="247"/>
        <w:jc w:val="lef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なお、</w:t>
      </w:r>
      <w:r w:rsidR="008C19FD" w:rsidRPr="00D92F65">
        <w:rPr>
          <w:rFonts w:ascii="ＭＳ 明朝" w:eastAsia="ＭＳ 明朝" w:hAnsi="ＭＳ 明朝" w:hint="eastAsia"/>
          <w:sz w:val="24"/>
          <w:szCs w:val="24"/>
        </w:rPr>
        <w:t>ご家庭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におきましても、引き続き健康観察、</w:t>
      </w:r>
      <w:r w:rsidR="008C19FD" w:rsidRPr="00D92F65">
        <w:rPr>
          <w:rFonts w:ascii="ＭＳ 明朝" w:eastAsia="ＭＳ 明朝" w:hAnsi="ＭＳ 明朝" w:hint="eastAsia"/>
          <w:sz w:val="24"/>
          <w:szCs w:val="24"/>
        </w:rPr>
        <w:t>感染症拡大防止対策</w:t>
      </w:r>
      <w:r w:rsidR="00560392" w:rsidRPr="00D92F65">
        <w:rPr>
          <w:rFonts w:ascii="ＭＳ 明朝" w:eastAsia="ＭＳ 明朝" w:hAnsi="ＭＳ 明朝" w:hint="eastAsia"/>
          <w:sz w:val="24"/>
          <w:szCs w:val="24"/>
        </w:rPr>
        <w:t>、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及び</w:t>
      </w:r>
      <w:r w:rsidR="00560392" w:rsidRPr="00D92F65">
        <w:rPr>
          <w:rFonts w:ascii="ＭＳ 明朝" w:eastAsia="ＭＳ 明朝" w:hAnsi="ＭＳ 明朝" w:hint="eastAsia"/>
          <w:sz w:val="24"/>
          <w:szCs w:val="24"/>
        </w:rPr>
        <w:t>学校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の</w:t>
      </w:r>
      <w:r w:rsidR="00560392" w:rsidRPr="00D92F65">
        <w:rPr>
          <w:rFonts w:ascii="ＭＳ 明朝" w:eastAsia="ＭＳ 明朝" w:hAnsi="ＭＳ 明朝" w:hint="eastAsia"/>
          <w:sz w:val="24"/>
          <w:szCs w:val="24"/>
        </w:rPr>
        <w:t>教育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活動</w:t>
      </w:r>
      <w:r w:rsidR="008C19FD" w:rsidRPr="00D92F65">
        <w:rPr>
          <w:rFonts w:ascii="ＭＳ 明朝" w:eastAsia="ＭＳ 明朝" w:hAnsi="ＭＳ 明朝" w:hint="eastAsia"/>
          <w:sz w:val="24"/>
          <w:szCs w:val="24"/>
        </w:rPr>
        <w:t>にご協力くださ</w:t>
      </w:r>
      <w:r w:rsidR="00560392" w:rsidRPr="00D92F65">
        <w:rPr>
          <w:rFonts w:ascii="ＭＳ 明朝" w:eastAsia="ＭＳ 明朝" w:hAnsi="ＭＳ 明朝" w:hint="eastAsia"/>
          <w:sz w:val="24"/>
          <w:szCs w:val="24"/>
        </w:rPr>
        <w:t>います</w:t>
      </w:r>
      <w:r w:rsidR="008C19FD" w:rsidRPr="00D92F65">
        <w:rPr>
          <w:rFonts w:ascii="ＭＳ 明朝" w:eastAsia="ＭＳ 明朝" w:hAnsi="ＭＳ 明朝" w:hint="eastAsia"/>
          <w:sz w:val="24"/>
          <w:szCs w:val="24"/>
        </w:rPr>
        <w:t>ようお願いいたします。</w:t>
      </w:r>
    </w:p>
    <w:p w:rsidR="00687424" w:rsidRPr="00D92F65" w:rsidRDefault="00687424" w:rsidP="00617B07">
      <w:pPr>
        <w:spacing w:line="240" w:lineRule="exact"/>
        <w:ind w:firstLineChars="100" w:firstLine="247"/>
        <w:jc w:val="left"/>
        <w:rPr>
          <w:rFonts w:ascii="ＭＳ 明朝" w:eastAsia="ＭＳ 明朝" w:hAnsi="ＭＳ 明朝"/>
          <w:sz w:val="24"/>
          <w:szCs w:val="24"/>
        </w:rPr>
      </w:pPr>
    </w:p>
    <w:p w:rsidR="00687424" w:rsidRPr="00D92F65" w:rsidRDefault="00687424" w:rsidP="000419A0">
      <w:pPr>
        <w:pStyle w:val="a3"/>
        <w:spacing w:line="280" w:lineRule="exact"/>
        <w:rPr>
          <w:rFonts w:ascii="ＭＳ 明朝" w:eastAsia="ＭＳ 明朝" w:hAnsi="ＭＳ 明朝"/>
        </w:rPr>
      </w:pPr>
      <w:r w:rsidRPr="00D92F65">
        <w:rPr>
          <w:rFonts w:ascii="ＭＳ 明朝" w:eastAsia="ＭＳ 明朝" w:hAnsi="ＭＳ 明朝" w:hint="eastAsia"/>
        </w:rPr>
        <w:t>記</w:t>
      </w:r>
    </w:p>
    <w:p w:rsidR="004722E5" w:rsidRPr="004722E5" w:rsidRDefault="004722E5" w:rsidP="00617B07">
      <w:pPr>
        <w:spacing w:line="240" w:lineRule="exact"/>
      </w:pPr>
    </w:p>
    <w:p w:rsidR="00AD0771" w:rsidRPr="00D92F65" w:rsidRDefault="00AD0771" w:rsidP="000419A0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D92F6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722E5" w:rsidRPr="00D92F65">
        <w:rPr>
          <w:rFonts w:ascii="ＭＳ ゴシック" w:eastAsia="ＭＳ ゴシック" w:hAnsi="ＭＳ ゴシック" w:hint="eastAsia"/>
          <w:sz w:val="24"/>
          <w:szCs w:val="24"/>
        </w:rPr>
        <w:t>９月１３日以降の教育活動に</w:t>
      </w:r>
      <w:r w:rsidRPr="00D92F65">
        <w:rPr>
          <w:rFonts w:ascii="ＭＳ ゴシック" w:eastAsia="ＭＳ ゴシック" w:hAnsi="ＭＳ ゴシック" w:hint="eastAsia"/>
          <w:sz w:val="24"/>
          <w:szCs w:val="24"/>
        </w:rPr>
        <w:t>ついて</w:t>
      </w:r>
    </w:p>
    <w:p w:rsidR="004722E5" w:rsidRPr="00D92F65" w:rsidRDefault="004722E5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（１）登校の方法・</w:t>
      </w:r>
      <w:r w:rsidR="002D089B" w:rsidRPr="00D92F65">
        <w:rPr>
          <w:rFonts w:ascii="ＭＳ 明朝" w:eastAsia="ＭＳ 明朝" w:hAnsi="ＭＳ 明朝" w:hint="eastAsia"/>
          <w:sz w:val="24"/>
          <w:szCs w:val="24"/>
        </w:rPr>
        <w:t>授業</w:t>
      </w:r>
      <w:r w:rsidRPr="00D92F6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31C91" w:rsidRPr="00D92F65" w:rsidRDefault="00AD0771" w:rsidP="000419A0">
      <w:pPr>
        <w:spacing w:line="280" w:lineRule="exact"/>
        <w:ind w:firstLineChars="100" w:firstLine="247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・９</w:t>
      </w:r>
      <w:r w:rsidR="00C31C91" w:rsidRPr="00D92F65">
        <w:rPr>
          <w:rFonts w:ascii="ＭＳ 明朝" w:eastAsia="ＭＳ 明朝" w:hAnsi="ＭＳ 明朝" w:hint="eastAsia"/>
          <w:sz w:val="24"/>
          <w:szCs w:val="24"/>
        </w:rPr>
        <w:t>月</w:t>
      </w:r>
      <w:r w:rsidRPr="00D92F65">
        <w:rPr>
          <w:rFonts w:ascii="ＭＳ 明朝" w:eastAsia="ＭＳ 明朝" w:hAnsi="ＭＳ 明朝" w:hint="eastAsia"/>
          <w:sz w:val="24"/>
          <w:szCs w:val="24"/>
        </w:rPr>
        <w:t>１３</w:t>
      </w:r>
      <w:r w:rsidR="00C31C91" w:rsidRPr="00D92F65">
        <w:rPr>
          <w:rFonts w:ascii="ＭＳ 明朝" w:eastAsia="ＭＳ 明朝" w:hAnsi="ＭＳ 明朝" w:hint="eastAsia"/>
          <w:sz w:val="24"/>
          <w:szCs w:val="24"/>
        </w:rPr>
        <w:t>日</w:t>
      </w:r>
      <w:r w:rsidRPr="00D92F65">
        <w:rPr>
          <w:rFonts w:ascii="ＭＳ 明朝" w:eastAsia="ＭＳ 明朝" w:hAnsi="ＭＳ 明朝" w:hint="eastAsia"/>
          <w:sz w:val="24"/>
          <w:szCs w:val="24"/>
        </w:rPr>
        <w:t>（月）から通常</w:t>
      </w:r>
      <w:r w:rsidR="004722E5" w:rsidRPr="00D92F65">
        <w:rPr>
          <w:rFonts w:ascii="ＭＳ 明朝" w:eastAsia="ＭＳ 明朝" w:hAnsi="ＭＳ 明朝" w:hint="eastAsia"/>
          <w:sz w:val="24"/>
          <w:szCs w:val="24"/>
        </w:rPr>
        <w:t>どおりの</w:t>
      </w:r>
      <w:r w:rsidRPr="00D92F65">
        <w:rPr>
          <w:rFonts w:ascii="ＭＳ 明朝" w:eastAsia="ＭＳ 明朝" w:hAnsi="ＭＳ 明朝" w:hint="eastAsia"/>
          <w:sz w:val="24"/>
          <w:szCs w:val="24"/>
        </w:rPr>
        <w:t>登校とし、</w:t>
      </w:r>
      <w:r w:rsidR="004722E5" w:rsidRPr="00D92F65">
        <w:rPr>
          <w:rFonts w:ascii="ＭＳ 明朝" w:eastAsia="ＭＳ 明朝" w:hAnsi="ＭＳ 明朝" w:hint="eastAsia"/>
          <w:sz w:val="24"/>
          <w:szCs w:val="24"/>
        </w:rPr>
        <w:t>分散登校は終了します。</w:t>
      </w:r>
      <w:r w:rsidR="002D089B" w:rsidRPr="00D92F65">
        <w:rPr>
          <w:rFonts w:ascii="ＭＳ 明朝" w:eastAsia="ＭＳ 明朝" w:hAnsi="ＭＳ 明朝" w:hint="eastAsia"/>
          <w:sz w:val="24"/>
          <w:szCs w:val="24"/>
        </w:rPr>
        <w:t>学校による</w:t>
      </w:r>
    </w:p>
    <w:p w:rsidR="004722E5" w:rsidRPr="00D92F65" w:rsidRDefault="002D089B" w:rsidP="000419A0">
      <w:pPr>
        <w:spacing w:line="280" w:lineRule="exact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児童の一時預かりも終了します。</w:t>
      </w:r>
    </w:p>
    <w:p w:rsidR="00B62EC4" w:rsidRPr="00D92F65" w:rsidRDefault="004722E5" w:rsidP="000419A0">
      <w:pPr>
        <w:spacing w:line="280" w:lineRule="exact"/>
        <w:ind w:firstLineChars="100" w:firstLine="247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・原則として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通常</w:t>
      </w:r>
      <w:r w:rsidR="002D089B" w:rsidRPr="00D92F65">
        <w:rPr>
          <w:rFonts w:ascii="ＭＳ 明朝" w:eastAsia="ＭＳ 明朝" w:hAnsi="ＭＳ 明朝" w:hint="eastAsia"/>
          <w:sz w:val="24"/>
          <w:szCs w:val="24"/>
        </w:rPr>
        <w:t>の</w:t>
      </w:r>
      <w:r w:rsidR="00AD0771" w:rsidRPr="00D92F65">
        <w:rPr>
          <w:rFonts w:ascii="ＭＳ 明朝" w:eastAsia="ＭＳ 明朝" w:hAnsi="ＭＳ 明朝" w:hint="eastAsia"/>
          <w:sz w:val="24"/>
          <w:szCs w:val="24"/>
        </w:rPr>
        <w:t>日課で授業を行</w:t>
      </w:r>
      <w:r w:rsidRPr="00D92F65">
        <w:rPr>
          <w:rFonts w:ascii="ＭＳ 明朝" w:eastAsia="ＭＳ 明朝" w:hAnsi="ＭＳ 明朝" w:hint="eastAsia"/>
          <w:sz w:val="24"/>
          <w:szCs w:val="24"/>
        </w:rPr>
        <w:t>いますが、</w:t>
      </w:r>
      <w:r w:rsidR="00B62EC4" w:rsidRPr="00D92F65">
        <w:rPr>
          <w:rFonts w:ascii="ＭＳ 明朝" w:eastAsia="ＭＳ 明朝" w:hAnsi="ＭＳ 明朝" w:hint="eastAsia"/>
          <w:sz w:val="24"/>
          <w:szCs w:val="24"/>
        </w:rPr>
        <w:t>教科・学習活動の内容は、感染症拡大</w:t>
      </w:r>
    </w:p>
    <w:p w:rsidR="00AD0771" w:rsidRPr="00D92F65" w:rsidRDefault="00B62EC4" w:rsidP="000419A0">
      <w:pPr>
        <w:spacing w:line="280" w:lineRule="exact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防止に留意し、変更する場合があります。</w:t>
      </w:r>
    </w:p>
    <w:p w:rsidR="001127B3" w:rsidRDefault="00AD0771" w:rsidP="00BB24CD">
      <w:pPr>
        <w:spacing w:line="280" w:lineRule="exact"/>
        <w:ind w:leftChars="100" w:left="464" w:hangingChars="100" w:hanging="247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・</w:t>
      </w:r>
      <w:r w:rsidR="00CB723C" w:rsidRPr="00D92F65">
        <w:rPr>
          <w:rFonts w:ascii="ＭＳ 明朝" w:eastAsia="ＭＳ 明朝" w:hAnsi="ＭＳ 明朝" w:hint="eastAsia"/>
          <w:sz w:val="24"/>
          <w:szCs w:val="24"/>
        </w:rPr>
        <w:t>授業は</w:t>
      </w:r>
      <w:r w:rsidR="00BB24CD">
        <w:rPr>
          <w:rFonts w:ascii="ＭＳ 明朝" w:eastAsia="ＭＳ 明朝" w:hAnsi="ＭＳ 明朝" w:hint="eastAsia"/>
          <w:sz w:val="24"/>
          <w:szCs w:val="24"/>
        </w:rPr>
        <w:t>、</w:t>
      </w:r>
      <w:r w:rsidR="00D92F65">
        <w:rPr>
          <w:rFonts w:ascii="ＭＳ 明朝" w:eastAsia="ＭＳ 明朝" w:hAnsi="ＭＳ 明朝" w:hint="eastAsia"/>
          <w:sz w:val="24"/>
          <w:szCs w:val="24"/>
        </w:rPr>
        <w:t>登校できない児童生徒</w:t>
      </w:r>
      <w:r w:rsidR="002D089B" w:rsidRPr="00D92F65">
        <w:rPr>
          <w:rFonts w:ascii="ＭＳ 明朝" w:eastAsia="ＭＳ 明朝" w:hAnsi="ＭＳ 明朝" w:hint="eastAsia"/>
          <w:sz w:val="24"/>
          <w:szCs w:val="24"/>
        </w:rPr>
        <w:t>に配慮し、</w:t>
      </w:r>
      <w:r w:rsidR="00CB723C" w:rsidRPr="00D92F65">
        <w:rPr>
          <w:rFonts w:ascii="ＭＳ 明朝" w:eastAsia="ＭＳ 明朝" w:hAnsi="ＭＳ 明朝" w:hint="eastAsia"/>
          <w:sz w:val="24"/>
          <w:szCs w:val="24"/>
        </w:rPr>
        <w:t>オンライン</w:t>
      </w:r>
      <w:r w:rsidRPr="00D92F65">
        <w:rPr>
          <w:rFonts w:ascii="ＭＳ 明朝" w:eastAsia="ＭＳ 明朝" w:hAnsi="ＭＳ 明朝" w:hint="eastAsia"/>
          <w:sz w:val="24"/>
          <w:szCs w:val="24"/>
        </w:rPr>
        <w:t>授業</w:t>
      </w:r>
      <w:r w:rsidR="00617B07" w:rsidRPr="00D92F65">
        <w:rPr>
          <w:rFonts w:ascii="ＭＳ 明朝" w:eastAsia="ＭＳ 明朝" w:hAnsi="ＭＳ 明朝" w:hint="eastAsia"/>
          <w:sz w:val="24"/>
          <w:szCs w:val="24"/>
        </w:rPr>
        <w:t>（</w:t>
      </w:r>
      <w:r w:rsidRPr="00D92F65">
        <w:rPr>
          <w:rFonts w:ascii="ＭＳ 明朝" w:eastAsia="ＭＳ 明朝" w:hAnsi="ＭＳ 明朝" w:hint="eastAsia"/>
          <w:sz w:val="24"/>
          <w:szCs w:val="24"/>
        </w:rPr>
        <w:t>ライ</w:t>
      </w:r>
      <w:r w:rsidR="00817700" w:rsidRPr="00D92F65">
        <w:rPr>
          <w:rFonts w:ascii="ＭＳ 明朝" w:eastAsia="ＭＳ 明朝" w:hAnsi="ＭＳ 明朝" w:hint="eastAsia"/>
          <w:sz w:val="24"/>
          <w:szCs w:val="24"/>
        </w:rPr>
        <w:t>ブ配信</w:t>
      </w:r>
      <w:r w:rsidR="00617B07" w:rsidRPr="00D92F65">
        <w:rPr>
          <w:rFonts w:ascii="ＭＳ 明朝" w:eastAsia="ＭＳ 明朝" w:hAnsi="ＭＳ 明朝" w:hint="eastAsia"/>
          <w:sz w:val="24"/>
          <w:szCs w:val="24"/>
        </w:rPr>
        <w:t>）を行</w:t>
      </w:r>
      <w:r w:rsidR="00BB24CD">
        <w:rPr>
          <w:rFonts w:ascii="ＭＳ 明朝" w:eastAsia="ＭＳ 明朝" w:hAnsi="ＭＳ 明朝" w:hint="eastAsia"/>
          <w:sz w:val="24"/>
          <w:szCs w:val="24"/>
        </w:rPr>
        <w:t>う場合もあります。（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「</w:t>
      </w:r>
      <w:r w:rsidR="001127B3" w:rsidRPr="00D92F65">
        <w:rPr>
          <w:rFonts w:ascii="ＭＳ 明朝" w:eastAsia="ＭＳ 明朝" w:hAnsi="ＭＳ 明朝" w:cs="Segoe UI Symbol" w:hint="eastAsia"/>
          <w:sz w:val="24"/>
          <w:szCs w:val="24"/>
        </w:rPr>
        <w:t>オン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ラインによる授業</w:t>
      </w:r>
      <w:r w:rsidR="00D92F65">
        <w:rPr>
          <w:rFonts w:ascii="ＭＳ 明朝" w:eastAsia="ＭＳ 明朝" w:hAnsi="ＭＳ 明朝" w:hint="eastAsia"/>
          <w:sz w:val="24"/>
          <w:szCs w:val="24"/>
        </w:rPr>
        <w:t>へ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の</w:t>
      </w:r>
      <w:r w:rsidR="00D92F65">
        <w:rPr>
          <w:rFonts w:ascii="ＭＳ 明朝" w:eastAsia="ＭＳ 明朝" w:hAnsi="ＭＳ 明朝" w:hint="eastAsia"/>
          <w:sz w:val="24"/>
          <w:szCs w:val="24"/>
        </w:rPr>
        <w:t>参加</w:t>
      </w:r>
      <w:r w:rsidR="00BB24CD">
        <w:rPr>
          <w:rFonts w:ascii="ＭＳ 明朝" w:eastAsia="ＭＳ 明朝" w:hAnsi="ＭＳ 明朝" w:hint="eastAsia"/>
          <w:sz w:val="24"/>
          <w:szCs w:val="24"/>
        </w:rPr>
        <w:t>希望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」について</w:t>
      </w:r>
      <w:r w:rsidR="00730458">
        <w:rPr>
          <w:rFonts w:ascii="ＭＳ 明朝" w:eastAsia="ＭＳ 明朝" w:hAnsi="ＭＳ 明朝" w:hint="eastAsia"/>
          <w:sz w:val="24"/>
          <w:szCs w:val="24"/>
        </w:rPr>
        <w:t>は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、学校</w:t>
      </w:r>
      <w:r w:rsidR="00D92F65">
        <w:rPr>
          <w:rFonts w:ascii="ＭＳ 明朝" w:eastAsia="ＭＳ 明朝" w:hAnsi="ＭＳ 明朝" w:hint="eastAsia"/>
          <w:sz w:val="24"/>
          <w:szCs w:val="24"/>
        </w:rPr>
        <w:t>が</w:t>
      </w:r>
      <w:r w:rsidR="00617B07" w:rsidRPr="00D92F65">
        <w:rPr>
          <w:rFonts w:ascii="ＭＳ 明朝" w:eastAsia="ＭＳ 明朝" w:hAnsi="ＭＳ 明朝" w:hint="eastAsia"/>
          <w:sz w:val="24"/>
          <w:szCs w:val="24"/>
        </w:rPr>
        <w:t>把握</w:t>
      </w:r>
      <w:r w:rsidR="00D92F65">
        <w:rPr>
          <w:rFonts w:ascii="ＭＳ 明朝" w:eastAsia="ＭＳ 明朝" w:hAnsi="ＭＳ 明朝" w:hint="eastAsia"/>
          <w:sz w:val="24"/>
          <w:szCs w:val="24"/>
        </w:rPr>
        <w:t>する</w:t>
      </w:r>
      <w:r w:rsidR="00617B07" w:rsidRPr="00D92F65">
        <w:rPr>
          <w:rFonts w:ascii="ＭＳ 明朝" w:eastAsia="ＭＳ 明朝" w:hAnsi="ＭＳ 明朝" w:hint="eastAsia"/>
          <w:sz w:val="24"/>
          <w:szCs w:val="24"/>
        </w:rPr>
        <w:t>ため</w:t>
      </w:r>
      <w:r w:rsidR="00D92F65">
        <w:rPr>
          <w:rFonts w:ascii="ＭＳ 明朝" w:eastAsia="ＭＳ 明朝" w:hAnsi="ＭＳ 明朝" w:hint="eastAsia"/>
          <w:sz w:val="24"/>
          <w:szCs w:val="24"/>
        </w:rPr>
        <w:t>、</w:t>
      </w:r>
      <w:r w:rsidR="00BB24CD">
        <w:rPr>
          <w:rFonts w:ascii="ＭＳ 明朝" w:eastAsia="ＭＳ 明朝" w:hAnsi="ＭＳ 明朝" w:hint="eastAsia"/>
          <w:sz w:val="24"/>
          <w:szCs w:val="24"/>
        </w:rPr>
        <w:t>用紙を提出</w:t>
      </w:r>
      <w:r w:rsidR="00AF7B66">
        <w:rPr>
          <w:rFonts w:ascii="ＭＳ 明朝" w:eastAsia="ＭＳ 明朝" w:hAnsi="ＭＳ 明朝" w:hint="eastAsia"/>
          <w:sz w:val="24"/>
          <w:szCs w:val="24"/>
        </w:rPr>
        <w:t>し</w:t>
      </w:r>
      <w:bookmarkStart w:id="0" w:name="_GoBack"/>
      <w:bookmarkEnd w:id="0"/>
      <w:r w:rsidR="00D92F65">
        <w:rPr>
          <w:rFonts w:ascii="ＭＳ 明朝" w:eastAsia="ＭＳ 明朝" w:hAnsi="ＭＳ 明朝" w:hint="eastAsia"/>
          <w:sz w:val="24"/>
          <w:szCs w:val="24"/>
        </w:rPr>
        <w:t>ていただき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ますので、ご協力をお願いします。</w:t>
      </w:r>
      <w:r w:rsidR="00BB24CD">
        <w:rPr>
          <w:rFonts w:ascii="ＭＳ 明朝" w:eastAsia="ＭＳ 明朝" w:hAnsi="ＭＳ 明朝" w:hint="eastAsia"/>
          <w:sz w:val="24"/>
          <w:szCs w:val="24"/>
        </w:rPr>
        <w:t>)</w:t>
      </w:r>
    </w:p>
    <w:p w:rsidR="00D92F65" w:rsidRDefault="00D92F65" w:rsidP="00D92F65">
      <w:pPr>
        <w:spacing w:line="280" w:lineRule="exact"/>
        <w:ind w:firstLineChars="100" w:firstLine="2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D92F65">
        <w:rPr>
          <w:rFonts w:ascii="ＭＳ 明朝" w:eastAsia="ＭＳ 明朝" w:hAnsi="ＭＳ 明朝" w:hint="eastAsia"/>
          <w:sz w:val="24"/>
          <w:szCs w:val="24"/>
        </w:rPr>
        <w:t>オンラインによる授業の詳細については、</w:t>
      </w:r>
      <w:r>
        <w:rPr>
          <w:rFonts w:ascii="ＭＳ 明朝" w:eastAsia="ＭＳ 明朝" w:hAnsi="ＭＳ 明朝" w:hint="eastAsia"/>
          <w:sz w:val="24"/>
          <w:szCs w:val="24"/>
        </w:rPr>
        <w:t>すでに発出している</w:t>
      </w:r>
      <w:r w:rsidRPr="00D92F65">
        <w:rPr>
          <w:rFonts w:ascii="ＭＳ 明朝" w:eastAsia="ＭＳ 明朝" w:hAnsi="ＭＳ 明朝" w:hint="eastAsia"/>
          <w:sz w:val="24"/>
          <w:szCs w:val="24"/>
        </w:rPr>
        <w:t>教育委員会や学校か</w:t>
      </w:r>
    </w:p>
    <w:p w:rsidR="00D92F65" w:rsidRPr="00D92F65" w:rsidRDefault="00D92F65" w:rsidP="00D92F65">
      <w:pPr>
        <w:spacing w:line="280" w:lineRule="exact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らのお知らせ等</w:t>
      </w:r>
      <w:r>
        <w:rPr>
          <w:rFonts w:ascii="ＭＳ 明朝" w:eastAsia="ＭＳ 明朝" w:hAnsi="ＭＳ 明朝" w:hint="eastAsia"/>
          <w:sz w:val="24"/>
          <w:szCs w:val="24"/>
        </w:rPr>
        <w:t>も</w:t>
      </w:r>
      <w:r w:rsidRPr="00D92F65">
        <w:rPr>
          <w:rFonts w:ascii="ＭＳ 明朝" w:eastAsia="ＭＳ 明朝" w:hAnsi="ＭＳ 明朝" w:hint="eastAsia"/>
          <w:sz w:val="24"/>
          <w:szCs w:val="24"/>
        </w:rPr>
        <w:t>参照してください。</w:t>
      </w:r>
    </w:p>
    <w:p w:rsidR="00B62EC4" w:rsidRPr="00D92F65" w:rsidRDefault="00B62EC4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（２）学校行事、部活動</w:t>
      </w:r>
      <w:r w:rsidR="007502E4" w:rsidRPr="00D92F65">
        <w:rPr>
          <w:rFonts w:ascii="ＭＳ 明朝" w:eastAsia="ＭＳ 明朝" w:hAnsi="ＭＳ 明朝" w:hint="eastAsia"/>
          <w:sz w:val="24"/>
          <w:szCs w:val="24"/>
        </w:rPr>
        <w:t>等</w:t>
      </w:r>
      <w:r w:rsidRPr="00D92F6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62EC4" w:rsidRPr="00D92F65" w:rsidRDefault="00B62EC4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 xml:space="preserve">　・感染状況を踏まえ、学校から改めてお知らせします。</w:t>
      </w:r>
    </w:p>
    <w:p w:rsidR="00AD0771" w:rsidRPr="008C63E3" w:rsidRDefault="00AD0771" w:rsidP="00617B07">
      <w:pPr>
        <w:spacing w:line="240" w:lineRule="exact"/>
        <w:ind w:firstLineChars="100" w:firstLine="247"/>
        <w:rPr>
          <w:rFonts w:ascii="ＤＦ平成明朝体W3" w:eastAsia="ＤＦ平成明朝体W3" w:hAnsiTheme="minorEastAsia"/>
          <w:sz w:val="24"/>
          <w:szCs w:val="24"/>
        </w:rPr>
      </w:pPr>
    </w:p>
    <w:p w:rsidR="00CA25DB" w:rsidRPr="00D92F65" w:rsidRDefault="00C31C91" w:rsidP="000419A0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D92F65">
        <w:rPr>
          <w:rFonts w:ascii="ＭＳ ゴシック" w:eastAsia="ＭＳ ゴシック" w:hAnsi="ＭＳ ゴシック" w:hint="eastAsia"/>
          <w:sz w:val="24"/>
          <w:szCs w:val="24"/>
        </w:rPr>
        <w:t>２　学級閉鎖等について</w:t>
      </w:r>
    </w:p>
    <w:p w:rsidR="001127B3" w:rsidRPr="00D92F65" w:rsidRDefault="00C31C91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 xml:space="preserve">　　児童生徒の感染状況によっては、感染拡大防止のため、学級閉鎖等の措置を取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る場</w:t>
      </w:r>
    </w:p>
    <w:p w:rsidR="00C31C91" w:rsidRPr="00D92F65" w:rsidRDefault="001127B3" w:rsidP="000419A0">
      <w:pPr>
        <w:spacing w:line="280" w:lineRule="exact"/>
        <w:ind w:firstLineChars="100" w:firstLine="247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合があ</w:t>
      </w:r>
      <w:r w:rsidR="00C31C91" w:rsidRPr="00D92F65">
        <w:rPr>
          <w:rFonts w:ascii="ＭＳ 明朝" w:eastAsia="ＭＳ 明朝" w:hAnsi="ＭＳ 明朝" w:hint="eastAsia"/>
          <w:sz w:val="24"/>
          <w:szCs w:val="24"/>
        </w:rPr>
        <w:t>ります。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>目安は原則として</w:t>
      </w:r>
      <w:r w:rsidRPr="00D92F65">
        <w:rPr>
          <w:rFonts w:ascii="ＭＳ 明朝" w:eastAsia="ＭＳ 明朝" w:hAnsi="ＭＳ 明朝" w:hint="eastAsia"/>
          <w:sz w:val="24"/>
          <w:szCs w:val="24"/>
        </w:rPr>
        <w:t>次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>のとおりです。</w:t>
      </w:r>
    </w:p>
    <w:p w:rsidR="00C31C91" w:rsidRPr="00D92F65" w:rsidRDefault="00C31C91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（１）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>学級閉鎖</w:t>
      </w:r>
    </w:p>
    <w:p w:rsidR="008F3B1C" w:rsidRPr="00D92F65" w:rsidRDefault="007502E4" w:rsidP="00A15FF4">
      <w:pPr>
        <w:spacing w:line="280" w:lineRule="exact"/>
        <w:ind w:firstLineChars="100" w:firstLine="247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・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>同一の学級内で、２名以上の児童生徒等の陽性が確認された場合</w:t>
      </w:r>
      <w:r w:rsidRPr="00D92F65">
        <w:rPr>
          <w:rFonts w:ascii="ＭＳ 明朝" w:eastAsia="ＭＳ 明朝" w:hAnsi="ＭＳ 明朝" w:hint="eastAsia"/>
          <w:sz w:val="24"/>
          <w:szCs w:val="24"/>
        </w:rPr>
        <w:t>。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A15FF4" w:rsidRPr="00D92F65" w:rsidRDefault="007502E4" w:rsidP="00A15FF4">
      <w:pPr>
        <w:spacing w:line="280" w:lineRule="exact"/>
        <w:ind w:firstLineChars="100" w:firstLine="247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・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>１名の陽性者が確認され、複数の濃厚接触者、</w:t>
      </w:r>
      <w:r w:rsidRPr="00D92F65">
        <w:rPr>
          <w:rFonts w:ascii="ＭＳ 明朝" w:eastAsia="ＭＳ 明朝" w:hAnsi="ＭＳ 明朝" w:hint="eastAsia"/>
          <w:sz w:val="24"/>
          <w:szCs w:val="24"/>
        </w:rPr>
        <w:t>また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>は未診断の風邪等の症状を有す</w:t>
      </w:r>
    </w:p>
    <w:p w:rsidR="00C31C91" w:rsidRPr="00D92F65" w:rsidRDefault="008F3B1C" w:rsidP="00A15FF4">
      <w:pPr>
        <w:spacing w:line="280" w:lineRule="exact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る者が複数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みられる</w:t>
      </w:r>
      <w:r w:rsidRPr="00D92F65">
        <w:rPr>
          <w:rFonts w:ascii="ＭＳ 明朝" w:eastAsia="ＭＳ 明朝" w:hAnsi="ＭＳ 明朝" w:hint="eastAsia"/>
          <w:sz w:val="24"/>
          <w:szCs w:val="24"/>
        </w:rPr>
        <w:t>場合</w:t>
      </w:r>
      <w:r w:rsidR="007502E4" w:rsidRPr="00D92F65">
        <w:rPr>
          <w:rFonts w:ascii="ＭＳ 明朝" w:eastAsia="ＭＳ 明朝" w:hAnsi="ＭＳ 明朝" w:hint="eastAsia"/>
          <w:sz w:val="24"/>
          <w:szCs w:val="24"/>
        </w:rPr>
        <w:t>。</w:t>
      </w:r>
    </w:p>
    <w:p w:rsidR="008F3B1C" w:rsidRPr="00D92F65" w:rsidRDefault="008F3B1C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（２）学年閉鎖、臨時休業（休校）</w:t>
      </w:r>
    </w:p>
    <w:p w:rsidR="00A15FF4" w:rsidRPr="00D92F65" w:rsidRDefault="00A15FF4" w:rsidP="00A15FF4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>・学年や学校の規模にもよりますが、学級閉鎖の状況が学年内、或いは学年をまた</w:t>
      </w:r>
      <w:r w:rsidR="007502E4" w:rsidRPr="00D92F65">
        <w:rPr>
          <w:rFonts w:ascii="ＭＳ 明朝" w:eastAsia="ＭＳ 明朝" w:hAnsi="ＭＳ 明朝" w:hint="eastAsia"/>
          <w:sz w:val="24"/>
          <w:szCs w:val="24"/>
        </w:rPr>
        <w:t>い</w:t>
      </w:r>
    </w:p>
    <w:p w:rsidR="008F3B1C" w:rsidRPr="00D92F65" w:rsidRDefault="007502E4" w:rsidP="00A15FF4">
      <w:pPr>
        <w:spacing w:line="280" w:lineRule="exact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で</w:t>
      </w:r>
      <w:r w:rsidR="008F3B1C" w:rsidRPr="00D92F65">
        <w:rPr>
          <w:rFonts w:ascii="ＭＳ 明朝" w:eastAsia="ＭＳ 明朝" w:hAnsi="ＭＳ 明朝" w:hint="eastAsia"/>
          <w:sz w:val="24"/>
          <w:szCs w:val="24"/>
        </w:rPr>
        <w:t>多くみられる場合は、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学年閉鎖や休校の措置をとる場合があります。</w:t>
      </w:r>
    </w:p>
    <w:p w:rsidR="001127B3" w:rsidRPr="00D92F65" w:rsidRDefault="001127B3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（３）学級閉鎖等の期間</w:t>
      </w:r>
    </w:p>
    <w:p w:rsidR="001127B3" w:rsidRPr="00D92F65" w:rsidRDefault="00A15FF4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27B3" w:rsidRPr="00D92F65">
        <w:rPr>
          <w:rFonts w:ascii="ＭＳ 明朝" w:eastAsia="ＭＳ 明朝" w:hAnsi="ＭＳ 明朝" w:hint="eastAsia"/>
          <w:sz w:val="24"/>
          <w:szCs w:val="24"/>
        </w:rPr>
        <w:t>・５日間程度とします。</w:t>
      </w:r>
    </w:p>
    <w:p w:rsidR="00A15FF4" w:rsidRPr="00D92F65" w:rsidRDefault="007502E4" w:rsidP="00A15FF4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 xml:space="preserve">　・学級閉鎖等の趣旨により、インフルエンザの場合と同様に、児童の一時預かりは行</w:t>
      </w:r>
    </w:p>
    <w:p w:rsidR="007502E4" w:rsidRPr="00D92F65" w:rsidRDefault="007502E4" w:rsidP="00A15FF4">
      <w:pPr>
        <w:spacing w:line="280" w:lineRule="exact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いません。</w:t>
      </w:r>
    </w:p>
    <w:p w:rsidR="007502E4" w:rsidRPr="00617B07" w:rsidRDefault="007502E4" w:rsidP="00617B07">
      <w:pPr>
        <w:spacing w:line="240" w:lineRule="exact"/>
        <w:ind w:firstLineChars="300" w:firstLine="741"/>
        <w:rPr>
          <w:rFonts w:ascii="ＤＦ平成明朝体W3" w:eastAsia="ＤＦ平成明朝体W3"/>
          <w:sz w:val="24"/>
          <w:szCs w:val="24"/>
        </w:rPr>
      </w:pPr>
    </w:p>
    <w:p w:rsidR="007502E4" w:rsidRPr="00D92F65" w:rsidRDefault="007502E4" w:rsidP="000419A0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92F65">
        <w:rPr>
          <w:rFonts w:ascii="ＭＳ ゴシック" w:eastAsia="ＭＳ ゴシック" w:hAnsi="ＭＳ ゴシック" w:hint="eastAsia"/>
          <w:sz w:val="24"/>
          <w:szCs w:val="24"/>
        </w:rPr>
        <w:t>３　その他</w:t>
      </w:r>
    </w:p>
    <w:p w:rsidR="007502E4" w:rsidRPr="00D92F65" w:rsidRDefault="007502E4" w:rsidP="000419A0">
      <w:pPr>
        <w:spacing w:line="280" w:lineRule="exact"/>
        <w:ind w:firstLineChars="100" w:firstLine="247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・感染症拡大防止対策の徹底、感染の可能性が疑われる場合の対応等については、８</w:t>
      </w:r>
    </w:p>
    <w:p w:rsidR="007502E4" w:rsidRPr="00D92F65" w:rsidRDefault="007502E4" w:rsidP="000419A0">
      <w:pPr>
        <w:spacing w:line="280" w:lineRule="exact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月２７日付</w:t>
      </w:r>
      <w:r w:rsidR="00D30BBD" w:rsidRPr="00D92F65">
        <w:rPr>
          <w:rFonts w:ascii="ＭＳ 明朝" w:eastAsia="ＭＳ 明朝" w:hAnsi="ＭＳ 明朝" w:hint="eastAsia"/>
          <w:sz w:val="24"/>
          <w:szCs w:val="24"/>
        </w:rPr>
        <w:t>け</w:t>
      </w:r>
      <w:r w:rsidRPr="00D92F65">
        <w:rPr>
          <w:rFonts w:ascii="ＭＳ 明朝" w:eastAsia="ＭＳ 明朝" w:hAnsi="ＭＳ 明朝" w:hint="eastAsia"/>
          <w:sz w:val="24"/>
          <w:szCs w:val="24"/>
        </w:rPr>
        <w:t>の教育委員会からのお知らせを参考に、ご対応くださるよう改めてお</w:t>
      </w:r>
    </w:p>
    <w:p w:rsidR="007502E4" w:rsidRPr="00D92F65" w:rsidRDefault="007502E4" w:rsidP="000419A0">
      <w:pPr>
        <w:spacing w:line="280" w:lineRule="exact"/>
        <w:ind w:firstLineChars="200" w:firstLine="494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>願いいたします。</w:t>
      </w:r>
    </w:p>
    <w:p w:rsidR="007502E4" w:rsidRPr="00D92F65" w:rsidRDefault="007502E4" w:rsidP="000419A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92F65">
        <w:rPr>
          <w:rFonts w:ascii="ＭＳ 明朝" w:eastAsia="ＭＳ 明朝" w:hAnsi="ＭＳ 明朝" w:hint="eastAsia"/>
          <w:sz w:val="24"/>
          <w:szCs w:val="24"/>
        </w:rPr>
        <w:t xml:space="preserve">　・ご不明な点等は、各学校にご相談ください。</w:t>
      </w:r>
    </w:p>
    <w:sectPr w:rsidR="007502E4" w:rsidRPr="00D92F65" w:rsidSect="002F72D4">
      <w:pgSz w:w="11906" w:h="16838" w:code="9"/>
      <w:pgMar w:top="1134" w:right="1134" w:bottom="851" w:left="1134" w:header="851" w:footer="992" w:gutter="0"/>
      <w:cols w:space="425"/>
      <w:docGrid w:type="linesAndChars" w:linePitch="32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58" w:rsidRDefault="00730458" w:rsidP="00730458">
      <w:r>
        <w:separator/>
      </w:r>
    </w:p>
  </w:endnote>
  <w:endnote w:type="continuationSeparator" w:id="0">
    <w:p w:rsidR="00730458" w:rsidRDefault="00730458" w:rsidP="0073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58" w:rsidRDefault="00730458" w:rsidP="00730458">
      <w:r>
        <w:separator/>
      </w:r>
    </w:p>
  </w:footnote>
  <w:footnote w:type="continuationSeparator" w:id="0">
    <w:p w:rsidR="00730458" w:rsidRDefault="00730458" w:rsidP="0073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C4D19"/>
    <w:multiLevelType w:val="hybridMultilevel"/>
    <w:tmpl w:val="01347AC0"/>
    <w:lvl w:ilvl="0" w:tplc="303E2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5765F"/>
    <w:multiLevelType w:val="hybridMultilevel"/>
    <w:tmpl w:val="AEA804DA"/>
    <w:lvl w:ilvl="0" w:tplc="F62A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822AC"/>
    <w:multiLevelType w:val="hybridMultilevel"/>
    <w:tmpl w:val="A8CC398E"/>
    <w:lvl w:ilvl="0" w:tplc="5D68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85247"/>
    <w:multiLevelType w:val="hybridMultilevel"/>
    <w:tmpl w:val="13A63438"/>
    <w:lvl w:ilvl="0" w:tplc="B7747E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192AAF"/>
    <w:multiLevelType w:val="hybridMultilevel"/>
    <w:tmpl w:val="72FEF48C"/>
    <w:lvl w:ilvl="0" w:tplc="5582C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24"/>
    <w:rsid w:val="000419A0"/>
    <w:rsid w:val="00064D23"/>
    <w:rsid w:val="00072B98"/>
    <w:rsid w:val="000B2299"/>
    <w:rsid w:val="000B2786"/>
    <w:rsid w:val="001127B3"/>
    <w:rsid w:val="002B0D20"/>
    <w:rsid w:val="002D089B"/>
    <w:rsid w:val="002F72D4"/>
    <w:rsid w:val="003A5DDA"/>
    <w:rsid w:val="00430584"/>
    <w:rsid w:val="00447598"/>
    <w:rsid w:val="00452CE6"/>
    <w:rsid w:val="00467F70"/>
    <w:rsid w:val="004722E5"/>
    <w:rsid w:val="004954FE"/>
    <w:rsid w:val="004A11AA"/>
    <w:rsid w:val="004E0664"/>
    <w:rsid w:val="005078A5"/>
    <w:rsid w:val="00560392"/>
    <w:rsid w:val="005612D8"/>
    <w:rsid w:val="00573DB9"/>
    <w:rsid w:val="00592EF3"/>
    <w:rsid w:val="005C3069"/>
    <w:rsid w:val="005E5EA2"/>
    <w:rsid w:val="005F25DE"/>
    <w:rsid w:val="00616DCA"/>
    <w:rsid w:val="00617B07"/>
    <w:rsid w:val="006403EE"/>
    <w:rsid w:val="00687424"/>
    <w:rsid w:val="00730458"/>
    <w:rsid w:val="007502E4"/>
    <w:rsid w:val="0075379C"/>
    <w:rsid w:val="007D740C"/>
    <w:rsid w:val="007F1368"/>
    <w:rsid w:val="00817700"/>
    <w:rsid w:val="008B57BB"/>
    <w:rsid w:val="008C19FD"/>
    <w:rsid w:val="008E2C68"/>
    <w:rsid w:val="008F3B1C"/>
    <w:rsid w:val="009C593D"/>
    <w:rsid w:val="00A15FF4"/>
    <w:rsid w:val="00A4440E"/>
    <w:rsid w:val="00AD0771"/>
    <w:rsid w:val="00AF7B66"/>
    <w:rsid w:val="00B055DA"/>
    <w:rsid w:val="00B52CBB"/>
    <w:rsid w:val="00B62EC4"/>
    <w:rsid w:val="00BB24CD"/>
    <w:rsid w:val="00BE131D"/>
    <w:rsid w:val="00C2217D"/>
    <w:rsid w:val="00C31C91"/>
    <w:rsid w:val="00C8020B"/>
    <w:rsid w:val="00CA25DB"/>
    <w:rsid w:val="00CA6FEB"/>
    <w:rsid w:val="00CB723C"/>
    <w:rsid w:val="00CC0AB0"/>
    <w:rsid w:val="00CC0C0A"/>
    <w:rsid w:val="00D257E0"/>
    <w:rsid w:val="00D30BBD"/>
    <w:rsid w:val="00D8021D"/>
    <w:rsid w:val="00D92F65"/>
    <w:rsid w:val="00DF5AD2"/>
    <w:rsid w:val="00E32A3B"/>
    <w:rsid w:val="00E75726"/>
    <w:rsid w:val="00F57031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AE06EF"/>
  <w15:docId w15:val="{E801F393-148D-4FD7-AE84-365DEC9B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424"/>
    <w:pPr>
      <w:widowControl w:val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8742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687424"/>
    <w:rPr>
      <w:rFonts w:asciiTheme="majorEastAsia" w:eastAsiaTheme="majorEastAsia" w:hAnsiTheme="majorEastAsia"/>
      <w:szCs w:val="24"/>
    </w:rPr>
  </w:style>
  <w:style w:type="paragraph" w:styleId="a5">
    <w:name w:val="List Paragraph"/>
    <w:basedOn w:val="a"/>
    <w:uiPriority w:val="34"/>
    <w:qFormat/>
    <w:rsid w:val="006874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30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458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730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458"/>
    <w:rPr>
      <w:rFonts w:asciiTheme="minorHAnsi" w:eastAsiaTheme="minorEastAsia" w:hAnsiTheme="minorHAnsi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A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F099-4F21-4014-93CF-F65D588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16kanri002</dc:creator>
  <cp:lastModifiedBy>16kanri002@kasukabe-edu.internal</cp:lastModifiedBy>
  <cp:revision>2</cp:revision>
  <cp:lastPrinted>2021-09-07T07:17:00Z</cp:lastPrinted>
  <dcterms:created xsi:type="dcterms:W3CDTF">2021-09-07T07:17:00Z</dcterms:created>
  <dcterms:modified xsi:type="dcterms:W3CDTF">2021-09-07T07:17:00Z</dcterms:modified>
</cp:coreProperties>
</file>