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BC0B" w14:textId="0A6BB0EB" w:rsidR="0017636E" w:rsidRPr="001F3B22" w:rsidRDefault="00AE0153" w:rsidP="001F3B22">
      <w:pPr>
        <w:spacing w:line="36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【</w:t>
      </w:r>
      <w:r w:rsidR="009F28BB" w:rsidRPr="001F3B22">
        <w:rPr>
          <w:rFonts w:ascii="HGP創英角ﾎﾟｯﾌﾟ体" w:eastAsia="HGP創英角ﾎﾟｯﾌﾟ体" w:hAnsi="HGP創英角ﾎﾟｯﾌﾟ体" w:hint="eastAsia"/>
          <w:sz w:val="32"/>
          <w:szCs w:val="32"/>
        </w:rPr>
        <w:t>参加申込書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】</w:t>
      </w:r>
    </w:p>
    <w:p w14:paraId="42CA7A88" w14:textId="20B82B3A" w:rsidR="009F28BB" w:rsidRPr="00181F09" w:rsidRDefault="009F28BB" w:rsidP="001F3B22">
      <w:pPr>
        <w:spacing w:line="360" w:lineRule="exact"/>
        <w:rPr>
          <w:rFonts w:ascii="HGP創英角ﾎﾟｯﾌﾟ体" w:eastAsia="HGP創英角ﾎﾟｯﾌﾟ体" w:hAnsi="HGP創英角ﾎﾟｯﾌﾟ体"/>
          <w:b/>
          <w:bCs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1F09"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新潟CKD栄養改善シンポジウム</w:t>
      </w:r>
      <w:r w:rsidR="001F3B22" w:rsidRPr="00181F09"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2023</w:t>
      </w:r>
    </w:p>
    <w:p w14:paraId="5089BA34" w14:textId="15C3DE0F" w:rsidR="001F3B22" w:rsidRPr="001F3B22" w:rsidRDefault="002671CB" w:rsidP="001F3B22">
      <w:pPr>
        <w:spacing w:line="360" w:lineRule="exact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2D82CA" wp14:editId="2D9E8B5C">
            <wp:simplePos x="0" y="0"/>
            <wp:positionH relativeFrom="margin">
              <wp:posOffset>3183890</wp:posOffset>
            </wp:positionH>
            <wp:positionV relativeFrom="margin">
              <wp:posOffset>638387</wp:posOffset>
            </wp:positionV>
            <wp:extent cx="3338195" cy="2124710"/>
            <wp:effectExtent l="190500" t="171450" r="186055" b="199390"/>
            <wp:wrapSquare wrapText="bothSides"/>
            <wp:docPr id="695381996" name="図 1" descr="新潟テルサ アクセスマ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潟テルサ アクセスマッ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124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9685D" w14:textId="5E0F84FC" w:rsidR="00C5004A" w:rsidRDefault="009F28BB" w:rsidP="002F7F72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  <w:r w:rsidRPr="009B1B04">
        <w:rPr>
          <w:rFonts w:ascii="UD デジタル 教科書体 NK-R" w:eastAsia="UD デジタル 教科書体 NK-R" w:hAnsi="BIZ UDPゴシック" w:hint="eastAsia"/>
          <w:sz w:val="20"/>
          <w:szCs w:val="20"/>
        </w:rPr>
        <w:t>日　　　時</w:t>
      </w:r>
      <w:r w:rsidR="002F7F72">
        <w:rPr>
          <w:rFonts w:ascii="UD デジタル 教科書体 NK-R" w:eastAsia="UD デジタル 教科書体 NK-R" w:hAnsi="BIZ UDPゴシック"/>
          <w:sz w:val="20"/>
          <w:szCs w:val="20"/>
        </w:rPr>
        <w:tab/>
      </w:r>
      <w:r w:rsidR="002F7F72">
        <w:rPr>
          <w:rFonts w:ascii="UD デジタル 教科書体 NK-R" w:eastAsia="UD デジタル 教科書体 NK-R" w:hAnsi="BIZ UDPゴシック" w:hint="eastAsia"/>
          <w:sz w:val="20"/>
          <w:szCs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2023</w:t>
      </w:r>
      <w:r w:rsidRPr="00C5004A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Pr="00C5004A">
        <w:rPr>
          <w:rFonts w:ascii="HG丸ｺﾞｼｯｸM-PRO" w:eastAsia="HG丸ｺﾞｼｯｸM-PRO" w:hAnsi="HG丸ｺﾞｼｯｸM-PRO"/>
          <w:b/>
          <w:sz w:val="24"/>
          <w:szCs w:val="24"/>
        </w:rPr>
        <w:t>11月25日（土）</w:t>
      </w:r>
      <w:r w:rsidRPr="001A4332">
        <w:rPr>
          <w:rFonts w:ascii="BIZ UDPゴシック" w:eastAsia="BIZ UDPゴシック" w:hAnsi="BIZ UDPゴシック"/>
          <w:sz w:val="32"/>
          <w:szCs w:val="32"/>
        </w:rPr>
        <w:t xml:space="preserve">　</w:t>
      </w:r>
    </w:p>
    <w:p w14:paraId="0C864D02" w14:textId="70B77317" w:rsidR="009F28BB" w:rsidRPr="00C5004A" w:rsidRDefault="002F7F72" w:rsidP="002F7F72">
      <w:pPr>
        <w:tabs>
          <w:tab w:val="left" w:pos="1019"/>
          <w:tab w:val="left" w:pos="1418"/>
        </w:tabs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9F28BB" w:rsidRPr="00C5004A">
        <w:rPr>
          <w:rFonts w:ascii="HG丸ｺﾞｼｯｸM-PRO" w:eastAsia="HG丸ｺﾞｼｯｸM-PRO" w:hAnsi="HG丸ｺﾞｼｯｸM-PRO"/>
          <w:b/>
          <w:sz w:val="24"/>
          <w:szCs w:val="24"/>
        </w:rPr>
        <w:t>13：30～16：</w:t>
      </w:r>
      <w:r w:rsidR="00181F09" w:rsidRPr="00C5004A">
        <w:rPr>
          <w:rFonts w:ascii="HG丸ｺﾞｼｯｸM-PRO" w:eastAsia="HG丸ｺﾞｼｯｸM-PRO" w:hAnsi="HG丸ｺﾞｼｯｸM-PRO" w:hint="eastAsia"/>
          <w:b/>
          <w:sz w:val="24"/>
          <w:szCs w:val="24"/>
        </w:rPr>
        <w:t>15</w:t>
      </w:r>
    </w:p>
    <w:p w14:paraId="2BFD0331" w14:textId="24127C16" w:rsidR="007362F2" w:rsidRDefault="007362F2" w:rsidP="009F28BB">
      <w:pPr>
        <w:tabs>
          <w:tab w:val="left" w:pos="1276"/>
        </w:tabs>
        <w:spacing w:line="0" w:lineRule="atLeas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sz w:val="20"/>
          <w:szCs w:val="20"/>
        </w:rPr>
        <w:t>会　　　場</w:t>
      </w:r>
      <w:r w:rsidRPr="009B1B04">
        <w:rPr>
          <w:rFonts w:ascii="UD デジタル 教科書体 NK-R" w:eastAsia="UD デジタル 教科書体 NK-R" w:hAnsi="BIZ UDP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2F7F7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7362F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新潟テルサ</w:t>
      </w:r>
      <w:r w:rsidR="0072520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特別会議室</w:t>
      </w:r>
    </w:p>
    <w:p w14:paraId="65C9CA5F" w14:textId="40493C79" w:rsidR="007362F2" w:rsidRPr="00976CF8" w:rsidRDefault="007362F2" w:rsidP="00976CF8">
      <w:pPr>
        <w:spacing w:line="-240" w:lineRule="auto"/>
        <w:ind w:leftChars="550" w:left="1155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976CF8">
        <w:rPr>
          <w:rFonts w:ascii="UD デジタル 教科書体 NK-R" w:eastAsia="UD デジタル 教科書体 NK-R" w:hAnsi="HG丸ｺﾞｼｯｸM-PRO" w:hint="eastAsia"/>
          <w:sz w:val="20"/>
          <w:szCs w:val="20"/>
        </w:rPr>
        <w:t>新潟市中央区鐘木185-18</w:t>
      </w:r>
    </w:p>
    <w:p w14:paraId="13D851D8" w14:textId="0271C752" w:rsidR="007362F2" w:rsidRPr="00E87DF3" w:rsidRDefault="007362F2" w:rsidP="00976CF8">
      <w:pPr>
        <w:tabs>
          <w:tab w:val="left" w:pos="1276"/>
        </w:tabs>
        <w:spacing w:line="-240" w:lineRule="auto"/>
        <w:ind w:leftChars="550" w:left="1155"/>
        <w:jc w:val="left"/>
        <w:rPr>
          <w:rFonts w:ascii="UD デジタル 教科書体 NK-R" w:eastAsia="UD デジタル 教科書体 NK-R" w:hAnsi="ＭＳ ゴシック"/>
          <w:sz w:val="18"/>
          <w:szCs w:val="18"/>
        </w:rPr>
      </w:pPr>
      <w:r w:rsidRPr="00E87DF3">
        <w:rPr>
          <w:rFonts w:ascii="UD デジタル 教科書体 NK-R" w:eastAsia="UD デジタル 教科書体 NK-R" w:hAnsi="HG丸ｺﾞｼｯｸM-PRO" w:hint="eastAsia"/>
          <w:sz w:val="18"/>
          <w:szCs w:val="18"/>
        </w:rPr>
        <w:t>TEL　025-281-1888</w:t>
      </w:r>
    </w:p>
    <w:p w14:paraId="3B8F9158" w14:textId="510AEBF5" w:rsidR="00C5004A" w:rsidRPr="00042721" w:rsidRDefault="009F28BB" w:rsidP="009F28BB">
      <w:pPr>
        <w:tabs>
          <w:tab w:val="left" w:pos="1276"/>
        </w:tabs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  <w:r w:rsidRPr="009B1B04">
        <w:rPr>
          <w:rFonts w:ascii="UD デジタル 教科書体 NK-R" w:eastAsia="UD デジタル 教科書体 NK-R" w:hAnsi="ＭＳ Ｐゴシック" w:hint="eastAsia"/>
          <w:sz w:val="20"/>
          <w:szCs w:val="20"/>
        </w:rPr>
        <w:t>提供方法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F28BB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042721">
        <w:rPr>
          <w:rFonts w:ascii="HG丸ｺﾞｼｯｸM-PRO" w:eastAsia="HG丸ｺﾞｼｯｸM-PRO" w:hAnsi="HG丸ｺﾞｼｯｸM-PRO" w:hint="eastAsia"/>
          <w:b/>
          <w:sz w:val="22"/>
        </w:rPr>
        <w:t>ハイブリッド形式</w:t>
      </w:r>
    </w:p>
    <w:p w14:paraId="47C0B0C5" w14:textId="072A3362" w:rsidR="002F7F72" w:rsidRPr="002F7F72" w:rsidRDefault="009F28BB" w:rsidP="00042721">
      <w:pPr>
        <w:spacing w:line="0" w:lineRule="atLeast"/>
        <w:ind w:leftChars="500" w:left="1050" w:firstLineChars="50" w:firstLine="110"/>
        <w:rPr>
          <w:rFonts w:ascii="HG丸ｺﾞｼｯｸM-PRO" w:eastAsia="HG丸ｺﾞｼｯｸM-PRO" w:hAnsi="HG丸ｺﾞｼｯｸM-PRO"/>
          <w:sz w:val="24"/>
          <w:szCs w:val="24"/>
        </w:rPr>
      </w:pPr>
      <w:r w:rsidRPr="00042721">
        <w:rPr>
          <w:rFonts w:ascii="HG丸ｺﾞｼｯｸM-PRO" w:eastAsia="HG丸ｺﾞｼｯｸM-PRO" w:hAnsi="HG丸ｺﾞｼｯｸM-PRO" w:hint="eastAsia"/>
          <w:b/>
          <w:sz w:val="22"/>
        </w:rPr>
        <w:t>YouTube</w:t>
      </w:r>
      <w:r w:rsidR="0072520F" w:rsidRPr="00042721">
        <w:rPr>
          <w:rFonts w:ascii="HG丸ｺﾞｼｯｸM-PRO" w:eastAsia="HG丸ｺﾞｼｯｸM-PRO" w:hAnsi="HG丸ｺﾞｼｯｸM-PRO" w:hint="eastAsia"/>
          <w:bCs/>
          <w:sz w:val="22"/>
        </w:rPr>
        <w:t>同時</w:t>
      </w:r>
      <w:r w:rsidRPr="00042721">
        <w:rPr>
          <w:rFonts w:ascii="HG丸ｺﾞｼｯｸM-PRO" w:eastAsia="HG丸ｺﾞｼｯｸM-PRO" w:hAnsi="HG丸ｺﾞｼｯｸM-PRO" w:hint="eastAsia"/>
          <w:bCs/>
          <w:sz w:val="22"/>
        </w:rPr>
        <w:t>配信</w:t>
      </w:r>
    </w:p>
    <w:p w14:paraId="06DF4C52" w14:textId="77777777" w:rsidR="008A6B75" w:rsidRDefault="009F28BB" w:rsidP="008A6B75">
      <w:pPr>
        <w:pStyle w:val="a5"/>
        <w:spacing w:line="240" w:lineRule="exact"/>
        <w:ind w:left="1300" w:hangingChars="650" w:hanging="13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9F28BB">
        <w:rPr>
          <w:rFonts w:ascii="UD デジタル 教科書体 NK-R" w:eastAsia="UD デジタル 教科書体 NK-R" w:hint="eastAsia"/>
          <w:sz w:val="20"/>
          <w:szCs w:val="20"/>
        </w:rPr>
        <w:t>申込</w:t>
      </w:r>
      <w:r w:rsidR="00181F09">
        <w:rPr>
          <w:rFonts w:ascii="UD デジタル 教科書体 NK-R" w:eastAsia="UD デジタル 教科書体 NK-R" w:hint="eastAsia"/>
          <w:sz w:val="20"/>
          <w:szCs w:val="20"/>
        </w:rPr>
        <w:t xml:space="preserve">方法　　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 xml:space="preserve">　１ 参加申込書を記載のうえ、</w:t>
      </w:r>
    </w:p>
    <w:p w14:paraId="673FC697" w14:textId="77777777" w:rsidR="00AE0153" w:rsidRDefault="009F28BB" w:rsidP="008A6B75">
      <w:pPr>
        <w:pStyle w:val="a5"/>
        <w:spacing w:line="240" w:lineRule="exact"/>
        <w:ind w:leftChars="650" w:left="1365"/>
        <w:jc w:val="left"/>
        <w:rPr>
          <w:rFonts w:ascii="UD デジタル 教科書体 NK-R" w:eastAsia="UD デジタル 教科書体 NK-R"/>
          <w:sz w:val="20"/>
          <w:szCs w:val="20"/>
        </w:rPr>
      </w:pPr>
      <w:r w:rsidRPr="009F28BB">
        <w:rPr>
          <w:rFonts w:ascii="UD デジタル 教科書体 NK-R" w:eastAsia="UD デジタル 教科書体 NK-R" w:hint="eastAsia"/>
          <w:sz w:val="20"/>
          <w:szCs w:val="20"/>
        </w:rPr>
        <w:t>E-mailまたはFAXにてお申込み</w:t>
      </w:r>
    </w:p>
    <w:p w14:paraId="28D068EB" w14:textId="222B03DC" w:rsidR="009F28BB" w:rsidRPr="009F28BB" w:rsidRDefault="009F28BB" w:rsidP="008A6B75">
      <w:pPr>
        <w:pStyle w:val="a5"/>
        <w:spacing w:line="240" w:lineRule="exact"/>
        <w:ind w:leftChars="650" w:left="1365"/>
        <w:jc w:val="left"/>
        <w:rPr>
          <w:rFonts w:ascii="UD デジタル 教科書体 NK-R" w:eastAsia="UD デジタル 教科書体 NK-R"/>
          <w:sz w:val="20"/>
          <w:szCs w:val="20"/>
        </w:rPr>
      </w:pPr>
      <w:r w:rsidRPr="009F28BB">
        <w:rPr>
          <w:rFonts w:ascii="UD デジタル 教科書体 NK-R" w:eastAsia="UD デジタル 教科書体 NK-R" w:hint="eastAsia"/>
          <w:sz w:val="20"/>
          <w:szCs w:val="20"/>
        </w:rPr>
        <w:t>ください。</w:t>
      </w:r>
    </w:p>
    <w:p w14:paraId="784A35F4" w14:textId="77777777" w:rsidR="00AE0153" w:rsidRDefault="00EA076B" w:rsidP="008A6B75">
      <w:pPr>
        <w:pStyle w:val="a5"/>
        <w:spacing w:line="240" w:lineRule="exact"/>
        <w:ind w:leftChars="528" w:left="1309" w:hangingChars="100" w:hanging="2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1D377" wp14:editId="260040A8">
                <wp:simplePos x="0" y="0"/>
                <wp:positionH relativeFrom="column">
                  <wp:posOffset>5050155</wp:posOffset>
                </wp:positionH>
                <wp:positionV relativeFrom="paragraph">
                  <wp:posOffset>447252</wp:posOffset>
                </wp:positionV>
                <wp:extent cx="1504950" cy="342900"/>
                <wp:effectExtent l="0" t="0" r="0" b="0"/>
                <wp:wrapNone/>
                <wp:docPr id="5158216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36808" w14:textId="36F273C8" w:rsidR="00EA076B" w:rsidRPr="00B759A8" w:rsidRDefault="00EA076B" w:rsidP="00EA076B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 w:rsidRPr="00B759A8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〈新潟テルサ</w:t>
                            </w:r>
                            <w:r w:rsidR="00B94618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59A8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アクセスマップ〉</w:t>
                            </w:r>
                          </w:p>
                          <w:p w14:paraId="7B703AF6" w14:textId="7E488C2A" w:rsidR="00EA076B" w:rsidRPr="00AE0153" w:rsidRDefault="00EA076B" w:rsidP="00B759A8">
                            <w:pPr>
                              <w:spacing w:line="200" w:lineRule="exact"/>
                              <w:ind w:firstLineChars="50" w:firstLine="9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01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無料駐車場完備</w:t>
                            </w:r>
                          </w:p>
                          <w:p w14:paraId="34B72DCE" w14:textId="77777777" w:rsidR="00EA076B" w:rsidRPr="00EA076B" w:rsidRDefault="00EA076B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1D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5pt;margin-top:35.2pt;width:11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jN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eHg0ScfTCZo42m7Go2kacU0ur411/ruAmgQhpxZpiWix&#10;w9p5zIiuJ5eQzIGqilWlVFTCKIilsuTAkETlY4344i8vpUmT09sbLCM80hCed5GVxgSXnoLk223b&#10;N7qF4oj9W+hGwxm+qrDINXP+mVmcBewL59s/4SEVYBLoJUpKsL8/ug/+SBFaKWlwtnLqfu2ZFZSo&#10;HxrJmw7H4zCMURlPvo5QsdeW7bVF7+slYOdD3CTDoxj8vTqJ0kL9imuwCFnRxDTH3Dn1J3Hpu4nH&#10;NeJisYhOOH6G+bXeGB5CB9ACBS/tK7Om58kjw49wmkKWvaGr8+3gXuw9yCpyGQDuUO1xx9GNFPdr&#10;FnbjWo9el5/B/A8AAAD//wMAUEsDBBQABgAIAAAAIQC0MgKC4QAAAAsBAAAPAAAAZHJzL2Rvd25y&#10;ZXYueG1sTI9PT4NAEMXvJn6HzZh4Me0iUKvI0hjjn8SbpWq8bdkRiOwsYbeA397pSW9v5r28+U2+&#10;mW0nRhx860jB5TICgVQ501KtYFc+Lq5B+KDJ6M4RKvhBD5vi9CTXmXETveK4DbXgEvKZVtCE0GdS&#10;+qpBq/3S9UjsfbnB6sDjUEsz6InLbSfjKLqSVrfEFxrd432D1ff2YBV8XtQfL35+epuSVdI/PI/l&#10;+t2USp2fzXe3IALO4S8MR3xGh4KZ9u5AxotOwfpmlXCURZSCOAaiJObNnlWcpiCLXP7/ofgFAAD/&#10;/wMAUEsBAi0AFAAGAAgAAAAhALaDOJL+AAAA4QEAABMAAAAAAAAAAAAAAAAAAAAAAFtDb250ZW50&#10;X1R5cGVzXS54bWxQSwECLQAUAAYACAAAACEAOP0h/9YAAACUAQAACwAAAAAAAAAAAAAAAAAvAQAA&#10;X3JlbHMvLnJlbHNQSwECLQAUAAYACAAAACEADKgYzSwCAABUBAAADgAAAAAAAAAAAAAAAAAuAgAA&#10;ZHJzL2Uyb0RvYy54bWxQSwECLQAUAAYACAAAACEAtDICguEAAAALAQAADwAAAAAAAAAAAAAAAACG&#10;BAAAZHJzL2Rvd25yZXYueG1sUEsFBgAAAAAEAAQA8wAAAJQFAAAAAA==&#10;" fillcolor="white [3201]" stroked="f" strokeweight=".5pt">
                <v:textbox>
                  <w:txbxContent>
                    <w:p w14:paraId="22B36808" w14:textId="36F273C8" w:rsidR="00EA076B" w:rsidRPr="00B759A8" w:rsidRDefault="00EA076B" w:rsidP="00EA076B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sz w:val="16"/>
                          <w:szCs w:val="16"/>
                        </w:rPr>
                      </w:pPr>
                      <w:r w:rsidRPr="00B759A8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〈新潟テルサ</w:t>
                      </w:r>
                      <w:r w:rsidR="00B94618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 xml:space="preserve"> </w:t>
                      </w:r>
                      <w:r w:rsidRPr="00B759A8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アクセスマップ〉</w:t>
                      </w:r>
                    </w:p>
                    <w:p w14:paraId="7B703AF6" w14:textId="7E488C2A" w:rsidR="00EA076B" w:rsidRPr="00AE0153" w:rsidRDefault="00EA076B" w:rsidP="00B759A8">
                      <w:pPr>
                        <w:spacing w:line="200" w:lineRule="exact"/>
                        <w:ind w:firstLineChars="50" w:firstLine="90"/>
                        <w:rPr>
                          <w:rFonts w:ascii="UD デジタル 教科書体 NK-R" w:eastAsia="UD デジタル 教科書体 NK-R"/>
                          <w:b/>
                          <w:bCs/>
                          <w:sz w:val="18"/>
                          <w:szCs w:val="18"/>
                        </w:rPr>
                      </w:pPr>
                      <w:r w:rsidRPr="00AE01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18"/>
                          <w:szCs w:val="18"/>
                        </w:rPr>
                        <w:t>無料駐車場完備</w:t>
                      </w:r>
                    </w:p>
                    <w:p w14:paraId="34B72DCE" w14:textId="77777777" w:rsidR="00EA076B" w:rsidRPr="00EA076B" w:rsidRDefault="00EA076B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8BB" w:rsidRPr="009F28BB">
        <w:rPr>
          <w:rFonts w:ascii="UD デジタル 教科書体 NK-R" w:eastAsia="UD デジタル 教科書体 NK-R" w:hint="eastAsia"/>
          <w:sz w:val="20"/>
          <w:szCs w:val="20"/>
        </w:rPr>
        <w:t>2　E-mail で直接お申込みの場合は、</w:t>
      </w:r>
    </w:p>
    <w:p w14:paraId="5E55BB50" w14:textId="1E7F2DC5" w:rsidR="009F28BB" w:rsidRDefault="009F28BB" w:rsidP="00AE0153">
      <w:pPr>
        <w:pStyle w:val="a5"/>
        <w:spacing w:line="240" w:lineRule="exact"/>
        <w:ind w:leftChars="628" w:left="1319"/>
        <w:jc w:val="left"/>
        <w:rPr>
          <w:rFonts w:ascii="UD デジタル 教科書体 NK-R" w:eastAsia="UD デジタル 教科書体 NK-R"/>
          <w:sz w:val="20"/>
          <w:szCs w:val="20"/>
        </w:rPr>
      </w:pPr>
      <w:r w:rsidRPr="009F28BB">
        <w:rPr>
          <w:rFonts w:ascii="UD デジタル 教科書体 NK-R" w:eastAsia="UD デジタル 教科書体 NK-R" w:hint="eastAsia"/>
          <w:sz w:val="20"/>
          <w:szCs w:val="20"/>
        </w:rPr>
        <w:t>件名に</w:t>
      </w:r>
      <w:r w:rsidRPr="0089251A">
        <w:rPr>
          <w:rFonts w:ascii="UD デジタル 教科書体 NK-R" w:eastAsia="UD デジタル 教科書体 NK-R" w:hint="eastAsia"/>
          <w:sz w:val="20"/>
          <w:szCs w:val="20"/>
          <w:u w:val="single"/>
        </w:rPr>
        <w:t>会場参加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あるいは</w:t>
      </w:r>
      <w:r w:rsidRPr="0089251A">
        <w:rPr>
          <w:rFonts w:ascii="UD デジタル 教科書体 NK-R" w:eastAsia="UD デジタル 教科書体 NK-R" w:hint="eastAsia"/>
          <w:sz w:val="20"/>
          <w:szCs w:val="20"/>
          <w:u w:val="single"/>
        </w:rPr>
        <w:t>WEB参加</w:t>
      </w:r>
      <w:r w:rsidR="00953B10" w:rsidRPr="00953B10">
        <w:rPr>
          <w:rFonts w:ascii="UD デジタル 教科書体 NK-R" w:eastAsia="UD デジタル 教科書体 NK-R" w:hint="eastAsia"/>
          <w:sz w:val="20"/>
          <w:szCs w:val="20"/>
        </w:rPr>
        <w:t>/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〔CKDシンポジウム申込み〕と明記</w:t>
      </w:r>
      <w:r w:rsidR="002671CB">
        <w:rPr>
          <w:rFonts w:ascii="UD デジタル 教科書体 NK-R" w:eastAsia="UD デジタル 教科書体 NK-R" w:hint="eastAsia"/>
          <w:sz w:val="20"/>
          <w:szCs w:val="20"/>
        </w:rPr>
        <w:t>し、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本文にお名前、所属、役職、連絡</w:t>
      </w:r>
      <w:r w:rsidR="00AE0153">
        <w:rPr>
          <w:rFonts w:ascii="UD デジタル 教科書体 NK-R" w:eastAsia="UD デジタル 教科書体 NK-R" w:hint="eastAsia"/>
          <w:sz w:val="20"/>
          <w:szCs w:val="20"/>
        </w:rPr>
        <w:t>先</w:t>
      </w:r>
      <w:r w:rsidR="002671CB">
        <w:rPr>
          <w:rFonts w:ascii="UD デジタル 教科書体 NK-R" w:eastAsia="UD デジタル 教科書体 NK-R" w:hint="eastAsia"/>
          <w:sz w:val="20"/>
          <w:szCs w:val="20"/>
        </w:rPr>
        <w:t>、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TEL、メールアドレス</w:t>
      </w:r>
      <w:r w:rsidR="00AE0153">
        <w:rPr>
          <w:rFonts w:ascii="UD デジタル 教科書体 NK-R" w:eastAsia="UD デジタル 教科書体 NK-R" w:hint="eastAsia"/>
          <w:sz w:val="20"/>
          <w:szCs w:val="20"/>
        </w:rPr>
        <w:t>、先生方への質問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を記載の上、お申込みください。</w:t>
      </w:r>
    </w:p>
    <w:p w14:paraId="7D11FAE4" w14:textId="713071A9" w:rsidR="002671CB" w:rsidRDefault="00676541" w:rsidP="00B759A8">
      <w:pPr>
        <w:pStyle w:val="a5"/>
        <w:spacing w:line="240" w:lineRule="exact"/>
        <w:ind w:leftChars="500" w:left="1050"/>
        <w:rPr>
          <w:rFonts w:ascii="UD デジタル 教科書体 NK-R" w:eastAsia="UD デジタル 教科書体 NK-R"/>
          <w:sz w:val="20"/>
          <w:szCs w:val="20"/>
        </w:rPr>
      </w:pPr>
      <w:r w:rsidRPr="009F28BB"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8EFF9" wp14:editId="0796A1F0">
                <wp:simplePos x="0" y="0"/>
                <wp:positionH relativeFrom="column">
                  <wp:posOffset>4565650</wp:posOffset>
                </wp:positionH>
                <wp:positionV relativeFrom="paragraph">
                  <wp:posOffset>60960</wp:posOffset>
                </wp:positionV>
                <wp:extent cx="1857375" cy="6096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09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8C3E0" w14:textId="3DB00D0B" w:rsidR="00A12905" w:rsidRDefault="00A12905" w:rsidP="008A6B75">
                            <w:pPr>
                              <w:spacing w:line="240" w:lineRule="exact"/>
                              <w:ind w:rightChars="-75" w:right="-158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▶</w:t>
                            </w:r>
                            <w:r w:rsidR="009F28BB" w:rsidRPr="00A12905">
                              <w:rPr>
                                <w:rFonts w:ascii="UD デジタル 教科書体 NK-R" w:eastAsia="UD デジタル 教科書体 NK-R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申込期限</w:t>
                            </w:r>
                          </w:p>
                          <w:p w14:paraId="063D6EE0" w14:textId="5C46E0BE" w:rsidR="009F28BB" w:rsidRPr="00A12905" w:rsidRDefault="009F28BB" w:rsidP="008A6B75">
                            <w:pPr>
                              <w:spacing w:line="240" w:lineRule="exact"/>
                              <w:ind w:rightChars="-75" w:right="-158" w:firstLineChars="50" w:firstLine="100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2905">
                              <w:rPr>
                                <w:rFonts w:ascii="UD デジタル 教科書体 NK-R" w:eastAsia="UD デジタル 教科書体 NK-R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2023年11月17日（金）</w:t>
                            </w:r>
                          </w:p>
                          <w:p w14:paraId="7DD33A3F" w14:textId="77777777" w:rsidR="009F28BB" w:rsidRPr="00A12905" w:rsidRDefault="009F28BB" w:rsidP="008A6B75">
                            <w:pPr>
                              <w:spacing w:line="240" w:lineRule="exact"/>
                              <w:ind w:rightChars="-75" w:right="-158" w:firstLineChars="50" w:firstLine="100"/>
                              <w:jc w:val="left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2905">
                              <w:rPr>
                                <w:rFonts w:ascii="UD デジタル 教科書体 NK-R" w:eastAsia="UD デジタル 教科書体 NK-R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までにお申込みください。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8EFF9" id="角丸四角形 5" o:spid="_x0000_s1027" style="position:absolute;left:0;text-align:left;margin-left:359.5pt;margin-top:4.8pt;width:146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SFWwIAAAIFAAAOAAAAZHJzL2Uyb0RvYy54bWysVE1v2zAMvQ/YfxB0X21nadoGdYogRYcB&#10;QVv0Az0rstQYk0WNUmJnv36UnDhFV+ww7CJT4nukSD368qprDNsq9DXYkhcnOWfKSqhq+1ry56eb&#10;L+ec+SBsJQxYVfKd8vxq9vnTZeumagRrMJVCRkGsn7au5OsQ3DTLvFyrRvgTcMqSUwM2ItAWX7MK&#10;RUvRG5ON8nyStYCVQ5DKezq97p18luJrrWS409qrwEzJ6W4hrZjWVVyz2aWYvqJw61ruryH+4RaN&#10;qC0lHUJdiyDYBus/QjW1RPCgw4mEJgOta6lSDVRNkb+r5nEtnEq1UHO8G9rk/19Yebt9dPdIbWid&#10;n3oyYxWdxiZ+6X6sS83aDc1SXWCSDovz07OvZ6ecSfJN8otJnrqZHdkOffimoGHRKDnCxlYP9CKp&#10;UWK79IHSEv6AixmNjWfHuyQr7IzqnQ9Ks7qi7KMUJMlELQyyraAHrn4U8UEppLGEjBRdGzOQio9I&#10;JhxIe2ykqSSdgZh/RDxmG9ApI9gwEJvaAv6drHv8oeq+1lh26FYdFUudjkXFkxVUu3tkCL2MvZM3&#10;NbV2KXy4F0i6JYXTLIY7WrSBtuSwtzhbA/766DziSU7k5aylOSi5/7kRqDgz3y0J7aIYj+PgpM34&#10;9GxEG3zrWb312E2zAHqJgqbeyWRGfDAHUyM0LzSy85iVXMJKyl1yGfCwWYR+PmnopZrPE4yGxYmw&#10;tI9OxuCxz1E1T92LQLfXVyBl3sJhZsT0ncJ6bGRamG8C6DrJ79jX/QvQoCUJ7X8KcZLf7hPq+Oua&#10;/QYAAP//AwBQSwMEFAAGAAgAAAAhAOQwQzLfAAAACgEAAA8AAABkcnMvZG93bnJldi54bWxMj1FL&#10;wzAUhd8F/0O4gm8ujbDqatMxFBkKMqxuz1lzbeqam9Kka/33pk/6di7ncs538vVkW3bG3jeOJIhF&#10;AgypcrqhWsLnx/PNPTAfFGnVOkIJP+hhXVxe5CrTbqR3PJehZjGEfKYkmBC6jHNfGbTKL1yHFL0v&#10;11sV4tnXXPdqjOG25bdJknKrGooNRnX4aLA6lYOVcNi47Y4Pr2/7kymD+X6h8Ulspby+mjYPwAJO&#10;4e8ZZvyIDkVkOrqBtGethDuxiluChFUKbPYTIZbAjrNapsCLnP+fUPwCAAD//wMAUEsBAi0AFAAG&#10;AAgAAAAhALaDOJL+AAAA4QEAABMAAAAAAAAAAAAAAAAAAAAAAFtDb250ZW50X1R5cGVzXS54bWxQ&#10;SwECLQAUAAYACAAAACEAOP0h/9YAAACUAQAACwAAAAAAAAAAAAAAAAAvAQAAX3JlbHMvLnJlbHNQ&#10;SwECLQAUAAYACAAAACEA3LnEhVsCAAACBQAADgAAAAAAAAAAAAAAAAAuAgAAZHJzL2Uyb0RvYy54&#10;bWxQSwECLQAUAAYACAAAACEA5DBDMt8AAAAKAQAADwAAAAAAAAAAAAAAAAC1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2628C3E0" w14:textId="3DB00D0B" w:rsidR="00A12905" w:rsidRDefault="00A12905" w:rsidP="008A6B75">
                      <w:pPr>
                        <w:spacing w:line="240" w:lineRule="exact"/>
                        <w:ind w:rightChars="-75" w:right="-158"/>
                        <w:jc w:val="left"/>
                        <w:rPr>
                          <w:rFonts w:ascii="UD デジタル 教科書体 NK-R" w:eastAsia="UD デジタル 教科書体 NK-R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▶</w:t>
                      </w:r>
                      <w:r w:rsidR="009F28BB" w:rsidRPr="00A12905">
                        <w:rPr>
                          <w:rFonts w:ascii="UD デジタル 教科書体 NK-R" w:eastAsia="UD デジタル 教科書体 NK-R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申込期限</w:t>
                      </w:r>
                    </w:p>
                    <w:p w14:paraId="063D6EE0" w14:textId="5C46E0BE" w:rsidR="009F28BB" w:rsidRPr="00A12905" w:rsidRDefault="009F28BB" w:rsidP="008A6B75">
                      <w:pPr>
                        <w:spacing w:line="240" w:lineRule="exact"/>
                        <w:ind w:rightChars="-75" w:right="-158" w:firstLineChars="50" w:firstLine="100"/>
                        <w:jc w:val="left"/>
                        <w:rPr>
                          <w:rFonts w:ascii="UD デジタル 教科書体 NK-R" w:eastAsia="UD デジタル 教科書体 NK-R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12905">
                        <w:rPr>
                          <w:rFonts w:ascii="UD デジタル 教科書体 NK-R" w:eastAsia="UD デジタル 教科書体 NK-R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2023年11月17日（金）</w:t>
                      </w:r>
                    </w:p>
                    <w:p w14:paraId="7DD33A3F" w14:textId="77777777" w:rsidR="009F28BB" w:rsidRPr="00A12905" w:rsidRDefault="009F28BB" w:rsidP="008A6B75">
                      <w:pPr>
                        <w:spacing w:line="240" w:lineRule="exact"/>
                        <w:ind w:rightChars="-75" w:right="-158" w:firstLineChars="50" w:firstLine="100"/>
                        <w:jc w:val="left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12905">
                        <w:rPr>
                          <w:rFonts w:ascii="UD デジタル 教科書体 NK-R" w:eastAsia="UD デジタル 教科書体 NK-R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までにお申込みください。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671CB" w:rsidRPr="00A12905">
        <w:rPr>
          <w:rFonts w:ascii="UD デジタル 教科書体 NK-R" w:eastAsia="UD デジタル 教科書体 NK-R" w:hint="eastAsia"/>
          <w:sz w:val="16"/>
          <w:szCs w:val="16"/>
        </w:rPr>
        <w:t>※</w:t>
      </w:r>
      <w:r w:rsidR="00A12905">
        <w:rPr>
          <w:rFonts w:ascii="UD デジタル 教科書体 NK-R" w:eastAsia="UD デジタル 教科書体 NK-R" w:hint="eastAsia"/>
          <w:sz w:val="16"/>
          <w:szCs w:val="16"/>
        </w:rPr>
        <w:t xml:space="preserve"> </w:t>
      </w:r>
      <w:r w:rsidR="002671CB" w:rsidRPr="009F28BB">
        <w:rPr>
          <w:rFonts w:ascii="UD デジタル 教科書体 NK-R" w:eastAsia="UD デジタル 教科書体 NK-R" w:hint="eastAsia"/>
          <w:sz w:val="20"/>
          <w:szCs w:val="20"/>
        </w:rPr>
        <w:t>開催日までに受講用URL・資料ダウンロードをご案内します。</w:t>
      </w:r>
    </w:p>
    <w:p w14:paraId="624D0A23" w14:textId="2F2673AD" w:rsidR="002671CB" w:rsidRPr="002671CB" w:rsidRDefault="002671CB" w:rsidP="002671CB">
      <w:pPr>
        <w:pStyle w:val="a5"/>
        <w:spacing w:line="240" w:lineRule="exact"/>
        <w:ind w:left="1300" w:hangingChars="650" w:hanging="1300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お</w:t>
      </w:r>
      <w:r w:rsidRPr="009F28BB">
        <w:rPr>
          <w:rFonts w:ascii="UD デジタル 教科書体 NK-R" w:eastAsia="UD デジタル 教科書体 NK-R" w:hint="eastAsia"/>
          <w:sz w:val="20"/>
          <w:szCs w:val="20"/>
        </w:rPr>
        <w:t>申込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先　　</w:t>
      </w:r>
      <w:r w:rsidR="00976CF8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Pr="00976CF8">
        <w:rPr>
          <w:rFonts w:ascii="UD デジタル 教科書体 NK-R" w:eastAsia="UD デジタル 教科書体 NK-R" w:hint="eastAsia"/>
          <w:b/>
          <w:bCs/>
          <w:sz w:val="20"/>
          <w:szCs w:val="20"/>
        </w:rPr>
        <w:t>一般社団法人　健康ビジネス協議会</w:t>
      </w:r>
    </w:p>
    <w:p w14:paraId="33A93A4D" w14:textId="77777777" w:rsidR="002671CB" w:rsidRPr="00976CF8" w:rsidRDefault="002671CB" w:rsidP="002671CB">
      <w:pPr>
        <w:pStyle w:val="a5"/>
        <w:spacing w:line="240" w:lineRule="exact"/>
        <w:ind w:leftChars="528" w:left="1309" w:hangingChars="100" w:hanging="200"/>
        <w:rPr>
          <w:rFonts w:ascii="UD デジタル 教科書体 NK-R" w:eastAsia="UD デジタル 教科書体 NK-R" w:hAnsi="HG丸ｺﾞｼｯｸM-PRO"/>
          <w:b/>
          <w:bCs/>
          <w:sz w:val="20"/>
          <w:szCs w:val="20"/>
        </w:rPr>
      </w:pPr>
      <w:r w:rsidRPr="00976CF8">
        <w:rPr>
          <w:rFonts w:ascii="UD デジタル 教科書体 NK-R" w:eastAsia="UD デジタル 教科書体 NK-R" w:hAnsi="HG丸ｺﾞｼｯｸM-PRO" w:hint="eastAsia"/>
          <w:b/>
          <w:bCs/>
          <w:sz w:val="20"/>
          <w:szCs w:val="20"/>
        </w:rPr>
        <w:t>E-ｍail  info@kenbikyou.jp</w:t>
      </w:r>
    </w:p>
    <w:p w14:paraId="27069588" w14:textId="6A209C48" w:rsidR="002671CB" w:rsidRPr="00976CF8" w:rsidRDefault="002671CB" w:rsidP="002671CB">
      <w:pPr>
        <w:pStyle w:val="a5"/>
        <w:spacing w:line="240" w:lineRule="exact"/>
        <w:ind w:leftChars="528" w:left="1541" w:hangingChars="100" w:hanging="432"/>
        <w:rPr>
          <w:rFonts w:ascii="UD デジタル 教科書体 NK-R" w:eastAsia="UD デジタル 教科書体 NK-R"/>
          <w:sz w:val="20"/>
          <w:szCs w:val="20"/>
        </w:rPr>
      </w:pPr>
      <w:r w:rsidRPr="008A6B75">
        <w:rPr>
          <w:rFonts w:ascii="UD デジタル 教科書体 NK-R" w:eastAsia="UD デジタル 教科書体 NK-R" w:hAnsi="HG丸ｺﾞｼｯｸM-PRO" w:hint="eastAsia"/>
          <w:b/>
          <w:bCs/>
          <w:spacing w:val="116"/>
          <w:kern w:val="0"/>
          <w:sz w:val="20"/>
          <w:szCs w:val="20"/>
          <w:fitText w:val="634" w:id="-1194686464"/>
        </w:rPr>
        <w:t>FA</w:t>
      </w:r>
      <w:r w:rsidRPr="008A6B75">
        <w:rPr>
          <w:rFonts w:ascii="UD デジタル 教科書体 NK-R" w:eastAsia="UD デジタル 教科書体 NK-R" w:hAnsi="HG丸ｺﾞｼｯｸM-PRO" w:hint="eastAsia"/>
          <w:b/>
          <w:bCs/>
          <w:spacing w:val="2"/>
          <w:kern w:val="0"/>
          <w:sz w:val="20"/>
          <w:szCs w:val="20"/>
          <w:fitText w:val="634" w:id="-1194686464"/>
        </w:rPr>
        <w:t>X</w:t>
      </w:r>
      <w:r w:rsidRPr="00976CF8">
        <w:rPr>
          <w:rFonts w:ascii="UD デジタル 教科書体 NK-R" w:eastAsia="UD デジタル 教科書体 NK-R" w:hAnsi="HG丸ｺﾞｼｯｸM-PRO" w:hint="eastAsia"/>
          <w:b/>
          <w:bCs/>
          <w:sz w:val="20"/>
          <w:szCs w:val="20"/>
        </w:rPr>
        <w:t xml:space="preserve">  </w:t>
      </w:r>
      <w:r w:rsidRPr="00EA076B">
        <w:rPr>
          <w:rFonts w:ascii="UD デジタル 教科書体 NK-R" w:eastAsia="UD デジタル 教科書体 NK-R" w:hAnsi="HG丸ｺﾞｼｯｸM-PRO" w:hint="eastAsia"/>
          <w:sz w:val="20"/>
          <w:szCs w:val="20"/>
        </w:rPr>
        <w:t>025-250-1117</w:t>
      </w:r>
      <w:r w:rsidRPr="00976CF8"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</w:p>
    <w:p w14:paraId="327B70C9" w14:textId="77777777" w:rsidR="00976CF8" w:rsidRDefault="00976CF8" w:rsidP="002671CB">
      <w:pPr>
        <w:pStyle w:val="a5"/>
        <w:spacing w:line="240" w:lineRule="exact"/>
        <w:ind w:leftChars="528" w:left="1309" w:hangingChars="100" w:hanging="200"/>
        <w:rPr>
          <w:rFonts w:ascii="UD デジタル 教科書体 NK-R" w:eastAsia="UD デジタル 教科書体 NK-R"/>
          <w:sz w:val="20"/>
          <w:szCs w:val="20"/>
        </w:rPr>
      </w:pPr>
    </w:p>
    <w:tbl>
      <w:tblPr>
        <w:tblW w:w="102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0"/>
        <w:gridCol w:w="1691"/>
        <w:gridCol w:w="1017"/>
        <w:gridCol w:w="1810"/>
        <w:gridCol w:w="8"/>
        <w:gridCol w:w="3168"/>
      </w:tblGrid>
      <w:tr w:rsidR="009F28BB" w:rsidRPr="00BC661D" w14:paraId="1CA73039" w14:textId="77777777" w:rsidTr="00B759A8">
        <w:trPr>
          <w:trHeight w:val="454"/>
        </w:trPr>
        <w:tc>
          <w:tcPr>
            <w:tcW w:w="2562" w:type="dxa"/>
            <w:gridSpan w:val="2"/>
            <w:shd w:val="clear" w:color="auto" w:fill="D9D9D9" w:themeFill="background1" w:themeFillShade="D9"/>
          </w:tcPr>
          <w:p w14:paraId="623D6262" w14:textId="77777777" w:rsidR="009F28BB" w:rsidRPr="00BC661D" w:rsidRDefault="009F28BB" w:rsidP="0009171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2D6507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企業・団体名</w:t>
            </w:r>
          </w:p>
        </w:tc>
        <w:tc>
          <w:tcPr>
            <w:tcW w:w="769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427C9" w14:textId="4ADC3E9E" w:rsidR="009F28BB" w:rsidRPr="00EA076B" w:rsidRDefault="009F28BB" w:rsidP="00B759A8">
            <w:pPr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8BB" w:rsidRPr="00BC661D" w14:paraId="1360E932" w14:textId="77777777" w:rsidTr="00EA076B">
        <w:trPr>
          <w:trHeight w:val="454"/>
        </w:trPr>
        <w:tc>
          <w:tcPr>
            <w:tcW w:w="2562" w:type="dxa"/>
            <w:gridSpan w:val="2"/>
            <w:shd w:val="clear" w:color="auto" w:fill="D9D9D9" w:themeFill="background1" w:themeFillShade="D9"/>
          </w:tcPr>
          <w:p w14:paraId="54F1CB41" w14:textId="77777777" w:rsidR="009F28BB" w:rsidRPr="00BC661D" w:rsidRDefault="009F28BB" w:rsidP="00091715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769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0F6091" w14:textId="3C0A047A" w:rsidR="009F28BB" w:rsidRPr="00EA076B" w:rsidRDefault="009F28BB" w:rsidP="00091715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C66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77F8805A" w14:textId="77777777" w:rsidR="009F28BB" w:rsidRPr="00B759A8" w:rsidRDefault="009F28BB" w:rsidP="00091715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EA076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</w:p>
        </w:tc>
      </w:tr>
      <w:tr w:rsidR="009F28BB" w:rsidRPr="00BC661D" w14:paraId="7124418A" w14:textId="77777777" w:rsidTr="00EA076B">
        <w:trPr>
          <w:trHeight w:val="454"/>
        </w:trPr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ED73E" w14:textId="77777777" w:rsidR="009F28BB" w:rsidRPr="00BC661D" w:rsidRDefault="009F28BB" w:rsidP="0009171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T　E　L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42238" w14:textId="3A1D3CD6" w:rsidR="009F28BB" w:rsidRPr="000E1C59" w:rsidRDefault="009F28BB" w:rsidP="0009171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176C4" w14:textId="77777777" w:rsidR="009F28BB" w:rsidRPr="00BC661D" w:rsidRDefault="009F28BB" w:rsidP="0009171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　A　X</w:t>
            </w:r>
          </w:p>
        </w:tc>
        <w:tc>
          <w:tcPr>
            <w:tcW w:w="31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0E6D" w14:textId="77777777" w:rsidR="009F28BB" w:rsidRPr="000E1C59" w:rsidRDefault="009F28BB" w:rsidP="0009171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28BB" w:rsidRPr="008B1ECD" w14:paraId="0AD53FA6" w14:textId="77777777" w:rsidTr="00B759A8">
        <w:trPr>
          <w:trHeight w:val="20"/>
        </w:trPr>
        <w:tc>
          <w:tcPr>
            <w:tcW w:w="10256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33216" w14:textId="77777777" w:rsidR="009F28BB" w:rsidRPr="000D6D4A" w:rsidRDefault="009F28BB" w:rsidP="00B759A8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C73E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【 視聴される方は</w:t>
            </w:r>
            <w:r w:rsidRPr="001C73E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下欄</w:t>
            </w:r>
            <w:r w:rsidRPr="001C73E5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  <w:t>に</w:t>
            </w:r>
            <w:r w:rsidRPr="001C73E5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記入ください 】</w:t>
            </w:r>
          </w:p>
        </w:tc>
      </w:tr>
      <w:tr w:rsidR="009F28BB" w:rsidRPr="00BC661D" w14:paraId="4CF4E0E8" w14:textId="77777777" w:rsidTr="0089251A">
        <w:trPr>
          <w:trHeight w:val="31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78BFC" w14:textId="77777777" w:rsidR="009F28BB" w:rsidRPr="00BC661D" w:rsidRDefault="009F28BB" w:rsidP="0089251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参加方法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223BC" w14:textId="77777777" w:rsidR="009F28BB" w:rsidRPr="00BC661D" w:rsidRDefault="009F28BB" w:rsidP="0089251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C73E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32E186F7" w14:textId="77777777" w:rsidR="009F28BB" w:rsidRPr="00BC661D" w:rsidRDefault="009F28BB" w:rsidP="0089251A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C73E5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376E5" w14:textId="77777777" w:rsidR="009F28BB" w:rsidRPr="00BC661D" w:rsidRDefault="009F28BB" w:rsidP="0089251A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E</w:t>
            </w:r>
            <w:r w:rsidRPr="00BC661D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-mail</w:t>
            </w:r>
          </w:p>
        </w:tc>
      </w:tr>
      <w:tr w:rsidR="009F28BB" w14:paraId="0A04651E" w14:textId="77777777" w:rsidTr="009F28BB">
        <w:trPr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6964FED4" w14:textId="1BCE2885" w:rsidR="009F28BB" w:rsidRPr="000D6D4A" w:rsidRDefault="00000000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341043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3B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会場参加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1728178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28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>YouTube視聴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62910BBE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717C541C" w14:textId="77777777" w:rsidR="009F28BB" w:rsidRPr="00D364D9" w:rsidRDefault="009F28BB" w:rsidP="00091715">
            <w:pPr>
              <w:spacing w:line="26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D364D9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B39914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F28BB" w14:paraId="25BC5B4E" w14:textId="77777777" w:rsidTr="009F28BB">
        <w:trPr>
          <w:trHeight w:val="87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A7E2FF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BC4C31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76C3E1CB" w14:textId="77777777" w:rsidR="009F28BB" w:rsidRPr="00292BBF" w:rsidRDefault="009F28BB" w:rsidP="00091715">
            <w:pPr>
              <w:spacing w:line="36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14:paraId="53BA1B76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F28BB" w14:paraId="42549F15" w14:textId="77777777" w:rsidTr="009F28BB">
        <w:trPr>
          <w:trHeight w:val="13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6078638" w14:textId="77777777" w:rsidR="009F28BB" w:rsidRPr="00292BBF" w:rsidRDefault="00000000" w:rsidP="00091715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265223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28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会場参加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410844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28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>YouTube視聴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29B4E5BE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BDE63DF" w14:textId="77777777" w:rsidR="009F28BB" w:rsidRPr="00D364D9" w:rsidRDefault="009F28BB" w:rsidP="00091715">
            <w:pPr>
              <w:spacing w:line="26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D364D9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AA1E2E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F28BB" w14:paraId="6E3FA33D" w14:textId="77777777" w:rsidTr="009F28BB">
        <w:trPr>
          <w:trHeight w:val="359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67B056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BE4A68F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0DD6BB8E" w14:textId="77777777" w:rsidR="009F28BB" w:rsidRPr="002D6507" w:rsidRDefault="009F28BB" w:rsidP="00091715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14:paraId="01E5F6F4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F28BB" w:rsidRPr="001C73E5" w14:paraId="2A392CB3" w14:textId="77777777" w:rsidTr="009F28BB">
        <w:trPr>
          <w:trHeight w:val="13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A6648A3" w14:textId="77777777" w:rsidR="009F28BB" w:rsidRPr="000E1C59" w:rsidRDefault="00000000" w:rsidP="00091715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42367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28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会場参加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1795282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F28B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F28BB" w:rsidRPr="000D6D4A">
              <w:rPr>
                <w:rFonts w:ascii="BIZ UDゴシック" w:eastAsia="BIZ UDゴシック" w:hAnsi="BIZ UDゴシック" w:hint="eastAsia"/>
                <w:sz w:val="16"/>
                <w:szCs w:val="16"/>
              </w:rPr>
              <w:t>YouTube視聴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60FD47CA" w14:textId="77777777" w:rsidR="009F28BB" w:rsidRPr="00292BBF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FB80186" w14:textId="77777777" w:rsidR="009F28BB" w:rsidRPr="00D364D9" w:rsidRDefault="009F28BB" w:rsidP="00091715">
            <w:pPr>
              <w:spacing w:line="26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D364D9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1F562A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F28BB" w:rsidRPr="001C73E5" w14:paraId="5AEB072F" w14:textId="77777777" w:rsidTr="009F28BB">
        <w:trPr>
          <w:trHeight w:val="359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74A5A5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038F63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7FA07C23" w14:textId="77777777" w:rsidR="009F28BB" w:rsidRPr="002D6507" w:rsidRDefault="009F28BB" w:rsidP="00091715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14:paraId="4AC74D3D" w14:textId="77777777" w:rsidR="009F28BB" w:rsidRPr="001C73E5" w:rsidRDefault="009F28BB" w:rsidP="00091715">
            <w:pPr>
              <w:spacing w:line="480" w:lineRule="auto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2D922ED" w14:textId="77777777" w:rsidR="009F28BB" w:rsidRDefault="009F28BB" w:rsidP="009F28BB">
      <w:pPr>
        <w:ind w:leftChars="540" w:left="1134"/>
        <w:rPr>
          <w:rFonts w:ascii="UD デジタル 教科書体 NK-R" w:eastAsia="UD デジタル 教科書体 NK-R" w:hAnsi="ＭＳ Ｐゴシック"/>
          <w:sz w:val="20"/>
          <w:szCs w:val="20"/>
        </w:rPr>
      </w:pPr>
    </w:p>
    <w:tbl>
      <w:tblPr>
        <w:tblStyle w:val="a4"/>
        <w:tblW w:w="10207" w:type="dxa"/>
        <w:tblInd w:w="-147" w:type="dxa"/>
        <w:tblCellMar>
          <w:top w:w="113" w:type="dxa"/>
          <w:left w:w="312" w:type="dxa"/>
        </w:tblCellMar>
        <w:tblLook w:val="04A0" w:firstRow="1" w:lastRow="0" w:firstColumn="1" w:lastColumn="0" w:noHBand="0" w:noVBand="1"/>
      </w:tblPr>
      <w:tblGrid>
        <w:gridCol w:w="10207"/>
      </w:tblGrid>
      <w:tr w:rsidR="009F28BB" w14:paraId="5FBCE7CD" w14:textId="77777777" w:rsidTr="002F7F72">
        <w:trPr>
          <w:trHeight w:val="1696"/>
        </w:trPr>
        <w:tc>
          <w:tcPr>
            <w:tcW w:w="10207" w:type="dxa"/>
          </w:tcPr>
          <w:p w14:paraId="2F6E26E1" w14:textId="66C73997" w:rsidR="009F28BB" w:rsidRDefault="009F28BB" w:rsidP="009F28BB">
            <w:pPr>
              <w:spacing w:line="300" w:lineRule="exact"/>
              <w:ind w:leftChars="-150" w:left="-315" w:rightChars="-135" w:right="-283"/>
              <w:jc w:val="left"/>
              <w:rPr>
                <w:rFonts w:ascii="BIZ UDPゴシック" w:eastAsia="BIZ UDPゴシック" w:hAnsi="BIZ UDPゴシック"/>
                <w:color w:val="000000" w:themeColor="text1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37037417"/>
            <w:r>
              <w:rPr>
                <w:rFonts w:ascii="BIZ UDPゴシック" w:eastAsia="BIZ UDPゴシック" w:hAnsi="BIZ UDPゴシック" w:hint="eastAsia"/>
                <w:color w:val="000000" w:themeColor="text1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※先生</w:t>
            </w:r>
            <w:r w:rsidRPr="00285FEC">
              <w:rPr>
                <w:rFonts w:ascii="BIZ UDPゴシック" w:eastAsia="BIZ UDPゴシック" w:hAnsi="BIZ UDPゴシック"/>
                <w:color w:val="000000" w:themeColor="text1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方への</w:t>
            </w:r>
            <w:r w:rsidRPr="00285FEC">
              <w:rPr>
                <w:rFonts w:ascii="BIZ UDPゴシック" w:eastAsia="BIZ UDPゴシック" w:hAnsi="BIZ UDPゴシック" w:hint="eastAsia"/>
                <w:color w:val="000000" w:themeColor="text1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質問を</w:t>
            </w:r>
            <w:r w:rsidRPr="00285FEC">
              <w:rPr>
                <w:rFonts w:ascii="BIZ UDPゴシック" w:eastAsia="BIZ UDPゴシック" w:hAnsi="BIZ UDPゴシック"/>
                <w:color w:val="000000" w:themeColor="text1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ご記入ください。</w:t>
            </w:r>
          </w:p>
          <w:p w14:paraId="5346D742" w14:textId="67D9F3E3" w:rsidR="009F28BB" w:rsidRPr="009F28BB" w:rsidRDefault="009F28BB" w:rsidP="00091715">
            <w:pPr>
              <w:spacing w:line="300" w:lineRule="exact"/>
              <w:ind w:rightChars="-135" w:right="-283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bookmarkEnd w:id="0"/>
    <w:p w14:paraId="79818E72" w14:textId="77777777" w:rsidR="001F3B22" w:rsidRDefault="001F3B22" w:rsidP="001F3B22">
      <w:pPr>
        <w:spacing w:line="220" w:lineRule="exact"/>
        <w:rPr>
          <w:rFonts w:ascii="UD デジタル 教科書体 NP-B" w:eastAsia="UD デジタル 教科書体 NP-B"/>
          <w:color w:val="000000" w:themeColor="text1"/>
          <w:sz w:val="16"/>
          <w:szCs w:val="16"/>
        </w:rPr>
      </w:pPr>
      <w:r>
        <w:rPr>
          <mc:AlternateContent>
            <mc:Choice Requires="w16se">
              <w:rFonts w:ascii="UD デジタル 教科書体 NP-B" w:eastAsia="UD デジタル 教科書体 NP-B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16"/>
          <w:szCs w:val="16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ネット</w:t>
      </w:r>
      <w:r w:rsidRPr="00C921BF">
        <w:rPr>
          <w:rFonts w:ascii="UD デジタル 教科書体 NP-B" w:eastAsia="UD デジタル 教科書体 NP-B"/>
          <w:color w:val="000000" w:themeColor="text1"/>
          <w:sz w:val="16"/>
          <w:szCs w:val="16"/>
        </w:rPr>
        <w:t>環境（</w:t>
      </w:r>
      <w:r>
        <w:rPr>
          <w:rFonts w:ascii="UD デジタル 教科書体 NP-B" w:eastAsia="UD デジタル 教科書体 NP-B"/>
          <w:color w:val="000000" w:themeColor="text1"/>
          <w:sz w:val="16"/>
          <w:szCs w:val="16"/>
        </w:rPr>
        <w:t>LAN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・</w:t>
      </w:r>
      <w:r w:rsidRPr="00C921BF">
        <w:rPr>
          <w:rFonts w:ascii="UD デジタル 教科書体 NP-B" w:eastAsia="UD デジタル 教科書体 NP-B"/>
          <w:color w:val="000000" w:themeColor="text1"/>
          <w:sz w:val="16"/>
          <w:szCs w:val="16"/>
        </w:rPr>
        <w:t>Wi-Fi）が整っていない場合、お客様の通信速度・料金に影響がある可能性がございます。ご注意ください。</w:t>
      </w:r>
    </w:p>
    <w:p w14:paraId="7A429788" w14:textId="77777777" w:rsidR="001F3B22" w:rsidRDefault="001F3B22" w:rsidP="001F3B22">
      <w:pPr>
        <w:spacing w:line="220" w:lineRule="exact"/>
        <w:ind w:left="160" w:hangingChars="100" w:hanging="160"/>
        <w:rPr>
          <w:rFonts w:ascii="UD デジタル 教科書体 NP-B" w:eastAsia="UD デジタル 教科書体 NP-B"/>
          <w:color w:val="000000" w:themeColor="text1"/>
          <w:sz w:val="16"/>
          <w:szCs w:val="16"/>
        </w:rPr>
      </w:pPr>
      <w:r>
        <w:rPr>
          <mc:AlternateContent>
            <mc:Choice Requires="w16se">
              <w:rFonts w:ascii="UD デジタル 教科書体 NP-B" w:eastAsia="UD デジタル 教科書体 NP-B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16"/>
          <w:szCs w:val="16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AB25D0"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記入していただいた個人情報は、このシンポジウムに関するご連絡及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び、一般社団法人　健康ビジネス協議会が主催する健康ビジネス</w:t>
      </w:r>
      <w:r w:rsidRPr="00AB25D0"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関係のイベント等のご案内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のみに</w:t>
      </w:r>
      <w:r w:rsidRPr="00AB25D0"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利用させていただくことがございます。ご了承ください。</w:t>
      </w:r>
    </w:p>
    <w:p w14:paraId="67BC40CD" w14:textId="77777777" w:rsidR="001F3B22" w:rsidRDefault="001F3B22" w:rsidP="001F3B22">
      <w:pPr>
        <w:spacing w:line="220" w:lineRule="exact"/>
        <w:ind w:left="160" w:hangingChars="100" w:hanging="160"/>
        <w:rPr>
          <w:rFonts w:ascii="UD デジタル 教科書体 NP-B" w:eastAsia="UD デジタル 教科書体 NP-B"/>
          <w:color w:val="000000" w:themeColor="text1"/>
          <w:sz w:val="16"/>
          <w:szCs w:val="16"/>
        </w:rPr>
      </w:pPr>
      <w:r>
        <w:rPr>
          <mc:AlternateContent>
            <mc:Choice Requires="w16se">
              <w:rFonts w:ascii="UD デジタル 教科書体 NP-B" w:eastAsia="UD デジタル 教科書体 NP-B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16"/>
          <w:szCs w:val="16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会場参加定員に達した場合はお断りすることがあります。</w:t>
      </w:r>
    </w:p>
    <w:p w14:paraId="12FB5996" w14:textId="77777777" w:rsidR="003E60C4" w:rsidRDefault="003E60C4" w:rsidP="001F3B22">
      <w:pPr>
        <w:spacing w:line="220" w:lineRule="exact"/>
        <w:ind w:left="160" w:hangingChars="100" w:hanging="160"/>
        <w:rPr>
          <w:rFonts w:ascii="UD デジタル 教科書体 NP-B" w:eastAsia="UD デジタル 教科書体 NP-B"/>
          <w:color w:val="000000" w:themeColor="text1"/>
          <w:sz w:val="16"/>
          <w:szCs w:val="16"/>
        </w:rPr>
      </w:pPr>
    </w:p>
    <w:p w14:paraId="0AD9D7ED" w14:textId="7E63D1D7" w:rsidR="009F28BB" w:rsidRPr="009F28BB" w:rsidRDefault="001F3B22" w:rsidP="00976CF8">
      <w:pPr>
        <w:spacing w:line="240" w:lineRule="exact"/>
        <w:ind w:firstLineChars="800" w:firstLine="1440"/>
        <w:jc w:val="right"/>
      </w:pPr>
      <w:r>
        <w:rPr>
          <w:rFonts w:ascii="UD デジタル 教科書体 NP-B" w:eastAsia="UD デジタル 教科書体 NP-B" w:hint="eastAsia"/>
          <w:color w:val="000000" w:themeColor="text1"/>
          <w:sz w:val="18"/>
          <w:szCs w:val="18"/>
        </w:rPr>
        <w:t>＊</w:t>
      </w:r>
      <w:r w:rsidRPr="00BF595A">
        <w:rPr>
          <w:rFonts w:ascii="UD デジタル 教科書体 NP-B" w:eastAsia="UD デジタル 教科書体 NP-B"/>
          <w:color w:val="000000" w:themeColor="text1"/>
          <w:sz w:val="18"/>
          <w:szCs w:val="18"/>
        </w:rPr>
        <w:t>お問い合わせ先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 xml:space="preserve">＊　</w:t>
      </w:r>
      <w:r w:rsidRPr="0004009D">
        <w:rPr>
          <w:rFonts w:ascii="UD デジタル 教科書体 NP-B" w:eastAsia="UD デジタル 教科書体 NP-B"/>
          <w:b/>
          <w:color w:val="000000" w:themeColor="text1"/>
          <w:sz w:val="22"/>
        </w:rPr>
        <w:t xml:space="preserve">一般社団法人　</w:t>
      </w:r>
      <w:r>
        <w:rPr>
          <w:rFonts w:ascii="UD デジタル 教科書体 NP-B" w:eastAsia="UD デジタル 教科書体 NP-B" w:hint="eastAsia"/>
          <w:b/>
          <w:color w:val="000000" w:themeColor="text1"/>
          <w:sz w:val="22"/>
        </w:rPr>
        <w:t xml:space="preserve"> </w:t>
      </w:r>
      <w:r w:rsidRPr="0004009D">
        <w:rPr>
          <w:rFonts w:ascii="UD デジタル 教科書体 NP-B" w:eastAsia="UD デジタル 教科書体 NP-B"/>
          <w:b/>
          <w:color w:val="000000" w:themeColor="text1"/>
          <w:sz w:val="22"/>
        </w:rPr>
        <w:t>健康ビジネス協議会</w:t>
      </w:r>
      <w:r w:rsidRPr="0004009D">
        <w:rPr>
          <w:rFonts w:ascii="UD デジタル 教科書体 NP-B" w:eastAsia="UD デジタル 教科書体 NP-B"/>
          <w:b/>
          <w:color w:val="000000" w:themeColor="text1"/>
          <w:sz w:val="18"/>
          <w:szCs w:val="18"/>
        </w:rPr>
        <w:t>事務局　担当</w:t>
      </w:r>
      <w:r w:rsidRPr="0004009D">
        <w:rPr>
          <w:rFonts w:ascii="UD デジタル 教科書体 NP-B" w:eastAsia="UD デジタル 教科書体 NP-B" w:hint="eastAsia"/>
          <w:b/>
          <w:color w:val="000000" w:themeColor="text1"/>
          <w:sz w:val="18"/>
          <w:szCs w:val="18"/>
        </w:rPr>
        <w:t>/</w:t>
      </w:r>
      <w:r w:rsidRPr="0004009D">
        <w:rPr>
          <w:rFonts w:ascii="UD デジタル 教科書体 NP-B" w:eastAsia="UD デジタル 教科書体 NP-B"/>
          <w:b/>
          <w:color w:val="000000" w:themeColor="text1"/>
          <w:sz w:val="18"/>
          <w:szCs w:val="18"/>
        </w:rPr>
        <w:t>笹川</w:t>
      </w:r>
      <w:r w:rsidRPr="0004009D">
        <w:rPr>
          <w:rFonts w:ascii="UD デジタル 教科書体 NP-B" w:eastAsia="UD デジタル 教科書体 NP-B" w:hint="eastAsia"/>
          <w:b/>
          <w:color w:val="000000" w:themeColor="text1"/>
          <w:sz w:val="18"/>
          <w:szCs w:val="18"/>
        </w:rPr>
        <w:t xml:space="preserve">　</w:t>
      </w:r>
      <w:r>
        <w:rPr>
          <w:rFonts w:ascii="UD デジタル 教科書体 NP-B" w:eastAsia="UD デジタル 教科書体 NP-B" w:hint="eastAsia"/>
          <w:b/>
          <w:color w:val="000000" w:themeColor="text1"/>
          <w:sz w:val="18"/>
          <w:szCs w:val="18"/>
        </w:rPr>
        <w:t xml:space="preserve">               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〒950-0078</w:t>
      </w:r>
      <w:r>
        <w:rPr>
          <w:rFonts w:ascii="UD デジタル 教科書体 NP-B" w:eastAsia="UD デジタル 教科書体 NP-B"/>
          <w:color w:val="000000" w:themeColor="text1"/>
          <w:sz w:val="16"/>
          <w:szCs w:val="16"/>
        </w:rPr>
        <w:t xml:space="preserve"> 新潟市中央区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万代島5</w:t>
      </w:r>
      <w:r>
        <w:rPr>
          <w:rFonts w:ascii="UD デジタル 教科書体 NP-B" w:eastAsia="UD デジタル 教科書体 NP-B"/>
          <w:color w:val="000000" w:themeColor="text1"/>
          <w:sz w:val="16"/>
          <w:szCs w:val="16"/>
        </w:rPr>
        <w:t>番1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号</w:t>
      </w:r>
      <w:r>
        <w:rPr>
          <w:rFonts w:ascii="UD デジタル 教科書体 NP-B" w:eastAsia="UD デジタル 教科書体 NP-B"/>
          <w:color w:val="000000" w:themeColor="text1"/>
          <w:sz w:val="16"/>
          <w:szCs w:val="16"/>
        </w:rPr>
        <w:t xml:space="preserve">　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>万代島ビル</w:t>
      </w:r>
      <w:r>
        <w:rPr>
          <w:rFonts w:ascii="UD デジタル 教科書体 NP-B" w:eastAsia="UD デジタル 教科書体 NP-B"/>
          <w:color w:val="000000" w:themeColor="text1"/>
          <w:sz w:val="16"/>
          <w:szCs w:val="16"/>
        </w:rPr>
        <w:t>9階</w:t>
      </w:r>
      <w:r>
        <w:rPr>
          <w:rFonts w:ascii="UD デジタル 教科書体 NP-B" w:eastAsia="UD デジタル 教科書体 NP-B" w:hint="eastAsia"/>
          <w:color w:val="000000" w:themeColor="text1"/>
          <w:sz w:val="16"/>
          <w:szCs w:val="16"/>
        </w:rPr>
        <w:t xml:space="preserve">　TEL </w:t>
      </w:r>
      <w:r w:rsidRPr="0004009D">
        <w:rPr>
          <w:rFonts w:ascii="UD デジタル 教科書体 NP-B" w:eastAsia="UD デジタル 教科書体 NP-B"/>
          <w:color w:val="000000" w:themeColor="text1"/>
          <w:sz w:val="22"/>
        </w:rPr>
        <w:t>025-246-4233</w:t>
      </w:r>
    </w:p>
    <w:sectPr w:rsidR="009F28BB" w:rsidRPr="009F28BB" w:rsidSect="00FE65B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BB"/>
    <w:rsid w:val="000253BD"/>
    <w:rsid w:val="00042721"/>
    <w:rsid w:val="00050970"/>
    <w:rsid w:val="0017636E"/>
    <w:rsid w:val="00181F09"/>
    <w:rsid w:val="001F3B22"/>
    <w:rsid w:val="002671CB"/>
    <w:rsid w:val="002F7F72"/>
    <w:rsid w:val="00310CD1"/>
    <w:rsid w:val="003E60C4"/>
    <w:rsid w:val="003E797D"/>
    <w:rsid w:val="005C0A3A"/>
    <w:rsid w:val="00617C94"/>
    <w:rsid w:val="00676541"/>
    <w:rsid w:val="0072520F"/>
    <w:rsid w:val="007362F2"/>
    <w:rsid w:val="007844AB"/>
    <w:rsid w:val="0089251A"/>
    <w:rsid w:val="008A6B75"/>
    <w:rsid w:val="00953B10"/>
    <w:rsid w:val="00976CF8"/>
    <w:rsid w:val="009F28BB"/>
    <w:rsid w:val="00A12905"/>
    <w:rsid w:val="00AE0153"/>
    <w:rsid w:val="00B759A8"/>
    <w:rsid w:val="00B94618"/>
    <w:rsid w:val="00BA17B4"/>
    <w:rsid w:val="00C5004A"/>
    <w:rsid w:val="00E83D26"/>
    <w:rsid w:val="00E87DF3"/>
    <w:rsid w:val="00EA076B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E6966"/>
  <w15:chartTrackingRefBased/>
  <w15:docId w15:val="{3C6E527A-005A-439F-9EC6-0E8A2FA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BB"/>
    <w:pPr>
      <w:ind w:leftChars="400" w:left="840"/>
    </w:pPr>
  </w:style>
  <w:style w:type="table" w:styleId="a4">
    <w:name w:val="Table Grid"/>
    <w:basedOn w:val="a1"/>
    <w:uiPriority w:val="39"/>
    <w:rsid w:val="009F28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F28B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8BAB-B609-4341-AA54-5E2AB93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k-itaku02</dc:creator>
  <cp:keywords/>
  <dc:description/>
  <cp:lastModifiedBy>栃木県栄養士会 公益社団法人</cp:lastModifiedBy>
  <cp:revision>2</cp:revision>
  <cp:lastPrinted>2023-08-28T03:38:00Z</cp:lastPrinted>
  <dcterms:created xsi:type="dcterms:W3CDTF">2023-10-02T04:42:00Z</dcterms:created>
  <dcterms:modified xsi:type="dcterms:W3CDTF">2023-10-02T04:42:00Z</dcterms:modified>
</cp:coreProperties>
</file>